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5B96">
      <w:pPr>
        <w:pStyle w:val="a7"/>
        <w:spacing w:line="800" w:lineRule="exact"/>
        <w:jc w:val="center"/>
        <w:rPr>
          <w:rFonts w:hAnsi="宋体" w:cs="宋体" w:hint="eastAsia"/>
          <w:b/>
          <w:sz w:val="52"/>
          <w:szCs w:val="52"/>
          <w:u w:val="single"/>
        </w:rPr>
      </w:pPr>
      <w:bookmarkStart w:id="0" w:name="_Toc219436916"/>
      <w:bookmarkStart w:id="1" w:name="_Toc219436830"/>
      <w:bookmarkStart w:id="2" w:name="_Toc219436248"/>
      <w:bookmarkStart w:id="3" w:name="_Toc219437194"/>
      <w:bookmarkStart w:id="4" w:name="_Toc219437020"/>
      <w:bookmarkStart w:id="5" w:name="_Toc219437667"/>
      <w:bookmarkStart w:id="6" w:name="_Toc466100958"/>
    </w:p>
    <w:p w:rsidR="00000000" w:rsidRDefault="008E5B96">
      <w:pPr>
        <w:pStyle w:val="a7"/>
        <w:spacing w:afterLines="100" w:line="800" w:lineRule="exact"/>
        <w:jc w:val="center"/>
        <w:rPr>
          <w:rFonts w:hAnsi="宋体" w:cs="宋体" w:hint="eastAsia"/>
          <w:b/>
          <w:sz w:val="48"/>
          <w:szCs w:val="48"/>
        </w:rPr>
      </w:pPr>
      <w:r>
        <w:rPr>
          <w:rFonts w:hAnsi="宋体" w:cs="宋体" w:hint="eastAsia"/>
          <w:b/>
          <w:sz w:val="48"/>
          <w:szCs w:val="48"/>
        </w:rPr>
        <w:t>滁州市公安局民意</w:t>
      </w:r>
      <w:r>
        <w:rPr>
          <w:rFonts w:hAnsi="宋体" w:cs="宋体" w:hint="eastAsia"/>
          <w:b/>
          <w:sz w:val="48"/>
          <w:szCs w:val="48"/>
        </w:rPr>
        <w:t>110</w:t>
      </w:r>
      <w:r>
        <w:rPr>
          <w:rFonts w:hAnsi="宋体" w:cs="宋体" w:hint="eastAsia"/>
          <w:b/>
          <w:sz w:val="48"/>
          <w:szCs w:val="48"/>
        </w:rPr>
        <w:t>平台升级项目</w:t>
      </w:r>
    </w:p>
    <w:p w:rsidR="00000000" w:rsidRDefault="008E5B96">
      <w:pPr>
        <w:pStyle w:val="a7"/>
        <w:spacing w:line="800" w:lineRule="exact"/>
        <w:jc w:val="center"/>
        <w:rPr>
          <w:rFonts w:hAnsi="宋体" w:cs="宋体" w:hint="eastAsia"/>
          <w:b/>
          <w:color w:val="000000"/>
          <w:sz w:val="72"/>
          <w:szCs w:val="72"/>
        </w:rPr>
      </w:pPr>
      <w:r>
        <w:rPr>
          <w:rFonts w:hAnsi="宋体" w:cs="宋体" w:hint="eastAsia"/>
          <w:b/>
          <w:sz w:val="72"/>
          <w:szCs w:val="72"/>
        </w:rPr>
        <w:t>竞争性谈判文件</w:t>
      </w:r>
      <w:bookmarkEnd w:id="0"/>
      <w:bookmarkEnd w:id="1"/>
      <w:bookmarkEnd w:id="2"/>
      <w:bookmarkEnd w:id="3"/>
      <w:bookmarkEnd w:id="4"/>
      <w:bookmarkEnd w:id="5"/>
    </w:p>
    <w:p w:rsidR="00000000" w:rsidRDefault="008E5B96">
      <w:pPr>
        <w:pStyle w:val="a7"/>
        <w:spacing w:line="440" w:lineRule="exact"/>
        <w:jc w:val="center"/>
        <w:rPr>
          <w:rFonts w:hAnsi="宋体" w:cs="宋体" w:hint="eastAsia"/>
          <w:b/>
          <w:color w:val="000000"/>
          <w:sz w:val="44"/>
        </w:rPr>
      </w:pPr>
      <w:r>
        <w:rPr>
          <w:rFonts w:hAnsi="宋体" w:cs="宋体" w:hint="eastAsia"/>
          <w:b/>
          <w:bCs/>
          <w:color w:val="0000FF"/>
          <w:kern w:val="0"/>
          <w:sz w:val="30"/>
          <w:szCs w:val="30"/>
        </w:rPr>
        <w:t xml:space="preserve"> </w:t>
      </w:r>
    </w:p>
    <w:p w:rsidR="00000000" w:rsidRDefault="008E5B96">
      <w:pPr>
        <w:pStyle w:val="a7"/>
        <w:spacing w:line="440" w:lineRule="exact"/>
        <w:jc w:val="center"/>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tabs>
          <w:tab w:val="left" w:pos="3716"/>
        </w:tabs>
        <w:spacing w:line="440" w:lineRule="exact"/>
        <w:rPr>
          <w:rFonts w:hAnsi="宋体" w:cs="宋体" w:hint="eastAsia"/>
          <w:b/>
          <w:color w:val="000000"/>
          <w:sz w:val="44"/>
        </w:rPr>
      </w:pPr>
      <w:r>
        <w:rPr>
          <w:rFonts w:hAnsi="宋体" w:cs="宋体" w:hint="eastAsia"/>
          <w:b/>
          <w:color w:val="000000"/>
          <w:sz w:val="44"/>
        </w:rPr>
        <w:tab/>
      </w: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pStyle w:val="a7"/>
        <w:spacing w:line="440" w:lineRule="exact"/>
        <w:rPr>
          <w:rFonts w:hAnsi="宋体" w:cs="宋体" w:hint="eastAsia"/>
          <w:b/>
          <w:color w:val="000000"/>
          <w:sz w:val="44"/>
        </w:rPr>
      </w:pPr>
    </w:p>
    <w:p w:rsidR="00000000" w:rsidRDefault="008E5B96">
      <w:pPr>
        <w:spacing w:line="800" w:lineRule="exact"/>
        <w:ind w:firstLineChars="112" w:firstLine="236"/>
        <w:rPr>
          <w:rFonts w:ascii="宋体" w:hAnsi="宋体" w:cs="宋体" w:hint="eastAsia"/>
          <w:b/>
          <w:sz w:val="52"/>
          <w:szCs w:val="36"/>
        </w:rPr>
      </w:pPr>
      <w:r>
        <w:rPr>
          <w:rFonts w:ascii="宋体" w:hAnsi="宋体" w:cs="宋体" w:hint="eastAsia"/>
          <w:b/>
          <w:color w:val="000000"/>
        </w:rPr>
        <w:t xml:space="preserve">     </w:t>
      </w:r>
      <w:r>
        <w:rPr>
          <w:rFonts w:ascii="宋体" w:hAnsi="宋体" w:cs="宋体" w:hint="eastAsia"/>
          <w:b/>
          <w:color w:val="000000"/>
          <w:sz w:val="30"/>
          <w:szCs w:val="30"/>
        </w:rPr>
        <w:t xml:space="preserve"> </w:t>
      </w:r>
      <w:r>
        <w:rPr>
          <w:rFonts w:ascii="宋体" w:hAnsi="宋体" w:cs="宋体" w:hint="eastAsia"/>
          <w:b/>
          <w:bCs/>
          <w:sz w:val="32"/>
        </w:rPr>
        <w:t>采购人</w:t>
      </w:r>
      <w:r>
        <w:rPr>
          <w:rFonts w:ascii="宋体" w:hAnsi="宋体" w:cs="宋体" w:hint="eastAsia"/>
          <w:b/>
          <w:bCs/>
          <w:sz w:val="32"/>
          <w:szCs w:val="32"/>
        </w:rPr>
        <w:t>：</w:t>
      </w:r>
      <w:r>
        <w:rPr>
          <w:rFonts w:ascii="宋体" w:hAnsi="宋体" w:cs="宋体" w:hint="eastAsia"/>
          <w:b/>
          <w:bCs/>
          <w:sz w:val="32"/>
          <w:szCs w:val="32"/>
          <w:u w:val="thick"/>
        </w:rPr>
        <w:t xml:space="preserve">         </w:t>
      </w:r>
      <w:r>
        <w:rPr>
          <w:rFonts w:ascii="宋体" w:hAnsi="宋体" w:cs="宋体" w:hint="eastAsia"/>
          <w:b/>
          <w:bCs/>
          <w:sz w:val="32"/>
          <w:szCs w:val="32"/>
          <w:u w:val="thick"/>
        </w:rPr>
        <w:t>滁州市公安局</w:t>
      </w:r>
      <w:r>
        <w:rPr>
          <w:rFonts w:ascii="宋体" w:hAnsi="宋体" w:cs="宋体" w:hint="eastAsia"/>
          <w:b/>
          <w:bCs/>
          <w:sz w:val="32"/>
          <w:szCs w:val="32"/>
          <w:u w:val="thick"/>
        </w:rPr>
        <w:t xml:space="preserve">       </w:t>
      </w:r>
      <w:r>
        <w:rPr>
          <w:rFonts w:ascii="宋体" w:hAnsi="宋体" w:cs="宋体" w:hint="eastAsia"/>
          <w:b/>
          <w:bCs/>
          <w:sz w:val="32"/>
          <w:szCs w:val="32"/>
          <w:u w:val="thick"/>
        </w:rPr>
        <w:t>（盖章）</w:t>
      </w:r>
    </w:p>
    <w:p w:rsidR="00000000" w:rsidRDefault="008E5B96">
      <w:pPr>
        <w:spacing w:line="560" w:lineRule="exact"/>
        <w:ind w:rightChars="-73" w:right="-153" w:firstLineChars="114" w:firstLine="366"/>
        <w:rPr>
          <w:rFonts w:ascii="宋体" w:hAnsi="宋体" w:cs="宋体" w:hint="eastAsia"/>
          <w:b/>
          <w:bCs/>
          <w:sz w:val="32"/>
        </w:rPr>
      </w:pPr>
    </w:p>
    <w:p w:rsidR="00000000" w:rsidRDefault="008E5B96">
      <w:pPr>
        <w:spacing w:line="560" w:lineRule="exact"/>
        <w:ind w:rightChars="-73" w:right="-153" w:firstLineChars="262" w:firstLine="842"/>
        <w:rPr>
          <w:rFonts w:ascii="宋体" w:hAnsi="宋体" w:cs="宋体" w:hint="eastAsia"/>
          <w:b/>
          <w:bCs/>
          <w:spacing w:val="-20"/>
          <w:sz w:val="32"/>
          <w:u w:val="thick"/>
        </w:rPr>
      </w:pPr>
      <w:r>
        <w:rPr>
          <w:rFonts w:ascii="宋体" w:hAnsi="宋体" w:cs="宋体" w:hint="eastAsia"/>
          <w:b/>
          <w:bCs/>
          <w:sz w:val="32"/>
        </w:rPr>
        <w:t>采购代理机构</w:t>
      </w:r>
      <w:r>
        <w:rPr>
          <w:rFonts w:ascii="宋体" w:hAnsi="宋体" w:cs="宋体" w:hint="eastAsia"/>
          <w:b/>
          <w:bCs/>
          <w:sz w:val="32"/>
          <w:szCs w:val="32"/>
        </w:rPr>
        <w:t>：</w:t>
      </w:r>
      <w:r>
        <w:rPr>
          <w:rFonts w:ascii="宋体" w:hAnsi="宋体" w:cs="宋体" w:hint="eastAsia"/>
          <w:b/>
          <w:bCs/>
          <w:sz w:val="32"/>
          <w:szCs w:val="32"/>
          <w:u w:val="thick"/>
        </w:rPr>
        <w:t xml:space="preserve"> </w:t>
      </w:r>
      <w:r>
        <w:rPr>
          <w:rFonts w:ascii="宋体" w:hAnsi="宋体" w:cs="宋体" w:hint="eastAsia"/>
          <w:b/>
          <w:bCs/>
          <w:sz w:val="32"/>
          <w:szCs w:val="32"/>
          <w:u w:val="thick"/>
        </w:rPr>
        <w:t>安徽百士德工程咨询有限公司（盖章）</w:t>
      </w:r>
    </w:p>
    <w:p w:rsidR="00000000" w:rsidRDefault="008E5B96">
      <w:pPr>
        <w:spacing w:line="560" w:lineRule="exact"/>
        <w:ind w:rightChars="218" w:right="458" w:firstLineChars="114" w:firstLine="321"/>
        <w:rPr>
          <w:rFonts w:ascii="宋体" w:hAnsi="宋体" w:cs="宋体" w:hint="eastAsia"/>
          <w:b/>
          <w:bCs/>
          <w:spacing w:val="-20"/>
          <w:sz w:val="32"/>
        </w:rPr>
      </w:pPr>
    </w:p>
    <w:p w:rsidR="00000000" w:rsidRDefault="008E5B96">
      <w:pPr>
        <w:pStyle w:val="a7"/>
        <w:spacing w:line="440" w:lineRule="exact"/>
        <w:ind w:firstLineChars="296" w:firstLine="833"/>
        <w:rPr>
          <w:rFonts w:hAnsi="宋体" w:cs="宋体" w:hint="eastAsia"/>
          <w:color w:val="000000"/>
          <w:sz w:val="30"/>
          <w:szCs w:val="30"/>
        </w:rPr>
      </w:pPr>
      <w:r>
        <w:rPr>
          <w:rFonts w:hAnsi="宋体" w:cs="宋体" w:hint="eastAsia"/>
          <w:b/>
          <w:bCs/>
          <w:spacing w:val="-20"/>
          <w:sz w:val="32"/>
        </w:rPr>
        <w:t>发布日期：</w:t>
      </w:r>
      <w:r>
        <w:rPr>
          <w:rFonts w:hAnsi="宋体" w:cs="宋体" w:hint="eastAsia"/>
          <w:b/>
          <w:bCs/>
          <w:sz w:val="32"/>
          <w:szCs w:val="32"/>
          <w:u w:val="thick"/>
        </w:rPr>
        <w:t xml:space="preserve">         </w:t>
      </w:r>
      <w:r>
        <w:rPr>
          <w:rFonts w:hAnsi="宋体" w:cs="宋体" w:hint="eastAsia"/>
          <w:b/>
          <w:bCs/>
          <w:sz w:val="32"/>
          <w:szCs w:val="32"/>
          <w:u w:val="thick"/>
        </w:rPr>
        <w:t>二</w:t>
      </w:r>
      <w:r>
        <w:rPr>
          <w:rFonts w:hAnsi="宋体" w:cs="宋体" w:hint="eastAsia"/>
          <w:b/>
          <w:bCs/>
          <w:sz w:val="32"/>
          <w:szCs w:val="32"/>
          <w:u w:val="thick"/>
        </w:rPr>
        <w:t xml:space="preserve">0 </w:t>
      </w:r>
      <w:r>
        <w:rPr>
          <w:rFonts w:hAnsi="宋体" w:cs="宋体" w:hint="eastAsia"/>
          <w:b/>
          <w:bCs/>
          <w:sz w:val="32"/>
          <w:szCs w:val="32"/>
          <w:u w:val="thick"/>
        </w:rPr>
        <w:t>二</w:t>
      </w:r>
      <w:r>
        <w:rPr>
          <w:rFonts w:hAnsi="宋体" w:cs="宋体" w:hint="eastAsia"/>
          <w:b/>
          <w:bCs/>
          <w:sz w:val="32"/>
          <w:szCs w:val="32"/>
          <w:u w:val="thick"/>
        </w:rPr>
        <w:t>0</w:t>
      </w:r>
      <w:r>
        <w:rPr>
          <w:rFonts w:hAnsi="宋体" w:cs="宋体" w:hint="eastAsia"/>
          <w:b/>
          <w:bCs/>
          <w:sz w:val="32"/>
          <w:szCs w:val="32"/>
          <w:u w:val="thick"/>
        </w:rPr>
        <w:t>年十一月</w:t>
      </w:r>
      <w:r>
        <w:rPr>
          <w:rFonts w:hAnsi="宋体" w:cs="宋体" w:hint="eastAsia"/>
          <w:b/>
          <w:bCs/>
          <w:sz w:val="32"/>
          <w:szCs w:val="32"/>
          <w:u w:val="thick"/>
        </w:rPr>
        <w:t xml:space="preserve">           </w:t>
      </w:r>
    </w:p>
    <w:p w:rsidR="00000000" w:rsidRDefault="008E5B96">
      <w:pPr>
        <w:pStyle w:val="a7"/>
        <w:spacing w:line="440" w:lineRule="exact"/>
        <w:ind w:firstLine="880"/>
        <w:rPr>
          <w:rFonts w:hAnsi="宋体" w:cs="宋体" w:hint="eastAsia"/>
          <w:color w:val="000000"/>
          <w:sz w:val="44"/>
        </w:rPr>
      </w:pPr>
    </w:p>
    <w:p w:rsidR="00000000" w:rsidRDefault="008E5B96">
      <w:pPr>
        <w:pStyle w:val="10"/>
        <w:tabs>
          <w:tab w:val="clear" w:pos="8777"/>
          <w:tab w:val="right" w:leader="dot" w:pos="9184"/>
        </w:tabs>
        <w:rPr>
          <w:rFonts w:ascii="宋体" w:eastAsia="宋体" w:cs="宋体" w:hint="eastAsia"/>
          <w:color w:val="000000"/>
          <w:sz w:val="36"/>
          <w:szCs w:val="36"/>
        </w:rPr>
        <w:sectPr w:rsidR="00000000">
          <w:headerReference w:type="even" r:id="rId7"/>
          <w:headerReference w:type="default" r:id="rId8"/>
          <w:footerReference w:type="even" r:id="rId9"/>
          <w:footerReference w:type="default" r:id="rId10"/>
          <w:headerReference w:type="first" r:id="rId11"/>
          <w:footerReference w:type="first" r:id="rId12"/>
          <w:pgSz w:w="11906" w:h="16838"/>
          <w:pgMar w:top="1247" w:right="1361" w:bottom="1247" w:left="1361" w:header="851" w:footer="992" w:gutter="0"/>
          <w:cols w:space="720"/>
          <w:titlePg/>
          <w:docGrid w:type="lines" w:linePitch="312"/>
        </w:sectPr>
      </w:pPr>
    </w:p>
    <w:p w:rsidR="00000000" w:rsidRDefault="008E5B96">
      <w:pPr>
        <w:rPr>
          <w:rFonts w:ascii="宋体" w:hAnsi="宋体" w:cs="宋体" w:hint="eastAsia"/>
        </w:rPr>
      </w:pPr>
    </w:p>
    <w:p w:rsidR="00000000" w:rsidRDefault="008E5B96">
      <w:pPr>
        <w:pStyle w:val="10"/>
        <w:tabs>
          <w:tab w:val="clear" w:pos="8777"/>
          <w:tab w:val="right" w:leader="dot" w:pos="9184"/>
        </w:tabs>
        <w:spacing w:line="360" w:lineRule="auto"/>
        <w:jc w:val="center"/>
        <w:rPr>
          <w:rFonts w:ascii="宋体" w:eastAsia="宋体" w:cs="宋体" w:hint="eastAsia"/>
          <w:b w:val="0"/>
          <w:bCs/>
          <w:sz w:val="32"/>
          <w:szCs w:val="32"/>
          <w:lang w:eastAsia="zh-CN"/>
        </w:rPr>
      </w:pPr>
      <w:r>
        <w:rPr>
          <w:rFonts w:ascii="宋体" w:eastAsia="宋体" w:cs="宋体" w:hint="eastAsia"/>
          <w:b w:val="0"/>
          <w:bCs/>
          <w:sz w:val="32"/>
          <w:szCs w:val="32"/>
          <w:lang w:eastAsia="zh-CN"/>
        </w:rPr>
        <w:t>目</w:t>
      </w:r>
      <w:r>
        <w:rPr>
          <w:rFonts w:ascii="宋体" w:eastAsia="宋体" w:cs="宋体" w:hint="eastAsia"/>
          <w:b w:val="0"/>
          <w:bCs/>
          <w:sz w:val="32"/>
          <w:szCs w:val="32"/>
          <w:lang w:val="en-US" w:eastAsia="zh-CN"/>
        </w:rPr>
        <w:t xml:space="preserve"> </w:t>
      </w:r>
      <w:r>
        <w:rPr>
          <w:rFonts w:ascii="宋体" w:eastAsia="宋体" w:cs="宋体" w:hint="eastAsia"/>
          <w:b w:val="0"/>
          <w:bCs/>
          <w:sz w:val="32"/>
          <w:szCs w:val="32"/>
          <w:lang w:eastAsia="zh-CN"/>
        </w:rPr>
        <w:t>录</w:t>
      </w:r>
    </w:p>
    <w:p w:rsidR="00000000" w:rsidRDefault="008E5B96">
      <w:pPr>
        <w:pStyle w:val="10"/>
        <w:tabs>
          <w:tab w:val="clear" w:pos="8777"/>
          <w:tab w:val="right" w:leader="dot" w:pos="9178"/>
        </w:tabs>
        <w:rPr>
          <w:rFonts w:ascii="宋体" w:eastAsia="宋体" w:cs="宋体" w:hint="eastAsia"/>
          <w:b w:val="0"/>
          <w:bCs/>
          <w:sz w:val="24"/>
          <w:szCs w:val="24"/>
        </w:rPr>
      </w:pPr>
      <w:r>
        <w:rPr>
          <w:rFonts w:ascii="宋体" w:eastAsia="宋体" w:cs="宋体" w:hint="eastAsia"/>
          <w:sz w:val="24"/>
          <w:szCs w:val="24"/>
        </w:rPr>
        <w:fldChar w:fldCharType="begin"/>
      </w:r>
      <w:r>
        <w:rPr>
          <w:rFonts w:ascii="宋体" w:eastAsia="宋体" w:cs="宋体" w:hint="eastAsia"/>
          <w:sz w:val="24"/>
          <w:szCs w:val="24"/>
        </w:rPr>
        <w:instrText xml:space="preserve">TOC \o "1-2" \h \u </w:instrText>
      </w:r>
      <w:r>
        <w:rPr>
          <w:rFonts w:ascii="宋体" w:eastAsia="宋体" w:cs="宋体" w:hint="eastAsia"/>
          <w:sz w:val="24"/>
          <w:szCs w:val="24"/>
        </w:rPr>
        <w:fldChar w:fldCharType="separate"/>
      </w:r>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1038" w:history="1">
        <w:r>
          <w:rPr>
            <w:rFonts w:ascii="宋体" w:eastAsia="宋体" w:cs="宋体" w:hint="eastAsia"/>
            <w:b w:val="0"/>
            <w:bCs/>
            <w:sz w:val="24"/>
            <w:szCs w:val="24"/>
          </w:rPr>
          <w:t>第一章</w:t>
        </w:r>
        <w:r>
          <w:rPr>
            <w:rFonts w:ascii="宋体" w:eastAsia="宋体" w:cs="宋体" w:hint="eastAsia"/>
            <w:b w:val="0"/>
            <w:bCs/>
            <w:sz w:val="24"/>
            <w:szCs w:val="24"/>
          </w:rPr>
          <w:t xml:space="preserve">  </w:t>
        </w:r>
        <w:r>
          <w:rPr>
            <w:rFonts w:ascii="宋体" w:eastAsia="宋体" w:cs="宋体" w:hint="eastAsia"/>
            <w:b w:val="0"/>
            <w:bCs/>
            <w:sz w:val="24"/>
            <w:szCs w:val="24"/>
          </w:rPr>
          <w:t>投标须知前附表</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_Toc1038 </w:instrText>
        </w:r>
        <w:r>
          <w:rPr>
            <w:rFonts w:ascii="宋体" w:eastAsia="宋体" w:cs="宋体" w:hint="eastAsia"/>
            <w:b w:val="0"/>
            <w:bCs/>
            <w:sz w:val="24"/>
            <w:szCs w:val="24"/>
          </w:rPr>
          <w:fldChar w:fldCharType="separate"/>
        </w:r>
        <w:r>
          <w:rPr>
            <w:rFonts w:ascii="宋体" w:eastAsia="宋体" w:cs="宋体"/>
            <w:b w:val="0"/>
            <w:bCs/>
            <w:sz w:val="24"/>
            <w:szCs w:val="24"/>
          </w:rPr>
          <w:t>6</w:t>
        </w:r>
        <w:r>
          <w:rPr>
            <w:rFonts w:ascii="宋体" w:eastAsia="宋体" w:cs="宋体" w:hint="eastAsia"/>
            <w:b w:val="0"/>
            <w:bCs/>
            <w:sz w:val="24"/>
            <w:szCs w:val="24"/>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2282" w:history="1">
        <w:r>
          <w:rPr>
            <w:rFonts w:ascii="宋体" w:hAnsi="宋体" w:cs="宋体" w:hint="eastAsia"/>
            <w:bCs/>
            <w:sz w:val="24"/>
            <w:lang w:val="en-US" w:eastAsia="zh-CN"/>
          </w:rPr>
          <w:t>一、总</w:t>
        </w:r>
        <w:r>
          <w:rPr>
            <w:rFonts w:ascii="宋体" w:hAnsi="宋体" w:cs="宋体" w:hint="eastAsia"/>
            <w:bCs/>
            <w:sz w:val="24"/>
            <w:lang w:val="en-US" w:eastAsia="zh-CN"/>
          </w:rPr>
          <w:t xml:space="preserve">  </w:t>
        </w:r>
        <w:r>
          <w:rPr>
            <w:rFonts w:ascii="宋体" w:hAnsi="宋体" w:cs="宋体" w:hint="eastAsia"/>
            <w:bCs/>
            <w:sz w:val="24"/>
            <w:lang w:val="en-US" w:eastAsia="zh-CN"/>
          </w:rPr>
          <w:t>则</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_Toc2282 </w:instrText>
        </w:r>
        <w:r>
          <w:rPr>
            <w:rFonts w:ascii="宋体" w:hAnsi="宋体" w:cs="宋体" w:hint="eastAsia"/>
            <w:bCs/>
            <w:sz w:val="24"/>
            <w:lang w:val="en-US" w:eastAsia="zh-CN"/>
          </w:rPr>
          <w:fldChar w:fldCharType="separate"/>
        </w:r>
        <w:r>
          <w:rPr>
            <w:rFonts w:ascii="宋体" w:hAnsi="宋体" w:cs="宋体"/>
            <w:bCs/>
            <w:sz w:val="24"/>
            <w:lang w:val="en-US" w:eastAsia="zh-CN"/>
          </w:rPr>
          <w:t>8</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24015" w:history="1">
        <w:r>
          <w:rPr>
            <w:rFonts w:ascii="宋体" w:hAnsi="宋体" w:cs="宋体" w:hint="eastAsia"/>
            <w:bCs/>
            <w:sz w:val="24"/>
            <w:lang w:val="en-US" w:eastAsia="zh-CN"/>
          </w:rPr>
          <w:t>二、谈判文件</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_Toc24015 </w:instrText>
        </w:r>
        <w:r>
          <w:rPr>
            <w:rFonts w:ascii="宋体" w:hAnsi="宋体" w:cs="宋体" w:hint="eastAsia"/>
            <w:bCs/>
            <w:sz w:val="24"/>
            <w:lang w:val="en-US" w:eastAsia="zh-CN"/>
          </w:rPr>
          <w:fldChar w:fldCharType="separate"/>
        </w:r>
        <w:r>
          <w:rPr>
            <w:rFonts w:ascii="宋体" w:hAnsi="宋体" w:cs="宋体"/>
            <w:bCs/>
            <w:sz w:val="24"/>
            <w:lang w:val="en-US" w:eastAsia="zh-CN"/>
          </w:rPr>
          <w:t>8</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15335" w:history="1">
        <w:r>
          <w:rPr>
            <w:rFonts w:ascii="宋体" w:hAnsi="宋体" w:cs="宋体" w:hint="eastAsia"/>
            <w:bCs/>
            <w:sz w:val="24"/>
            <w:lang w:val="en-US" w:eastAsia="zh-CN"/>
          </w:rPr>
          <w:t>三、响应文件</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_Toc15335 </w:instrText>
        </w:r>
        <w:r>
          <w:rPr>
            <w:rFonts w:ascii="宋体" w:hAnsi="宋体" w:cs="宋体" w:hint="eastAsia"/>
            <w:bCs/>
            <w:sz w:val="24"/>
            <w:lang w:val="en-US" w:eastAsia="zh-CN"/>
          </w:rPr>
          <w:fldChar w:fldCharType="separate"/>
        </w:r>
        <w:r>
          <w:rPr>
            <w:rFonts w:ascii="宋体" w:hAnsi="宋体" w:cs="宋体"/>
            <w:bCs/>
            <w:sz w:val="24"/>
            <w:lang w:val="en-US" w:eastAsia="zh-CN"/>
          </w:rPr>
          <w:t>9</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13753" w:history="1">
        <w:r>
          <w:rPr>
            <w:rFonts w:ascii="宋体" w:hAnsi="宋体" w:cs="宋体" w:hint="eastAsia"/>
            <w:bCs/>
            <w:sz w:val="24"/>
            <w:lang w:val="en-US" w:eastAsia="zh-CN"/>
          </w:rPr>
          <w:t>四、响应文件密封和递交</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_Toc13753 </w:instrText>
        </w:r>
        <w:r>
          <w:rPr>
            <w:rFonts w:ascii="宋体" w:hAnsi="宋体" w:cs="宋体" w:hint="eastAsia"/>
            <w:bCs/>
            <w:sz w:val="24"/>
            <w:lang w:val="en-US" w:eastAsia="zh-CN"/>
          </w:rPr>
          <w:fldChar w:fldCharType="separate"/>
        </w:r>
        <w:r>
          <w:rPr>
            <w:rFonts w:ascii="宋体" w:hAnsi="宋体" w:cs="宋体"/>
            <w:bCs/>
            <w:sz w:val="24"/>
            <w:lang w:val="en-US" w:eastAsia="zh-CN"/>
          </w:rPr>
          <w:t>11</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19625" w:history="1">
        <w:r>
          <w:rPr>
            <w:rFonts w:ascii="宋体" w:hAnsi="宋体" w:cs="宋体" w:hint="eastAsia"/>
            <w:bCs/>
            <w:sz w:val="24"/>
            <w:lang w:val="en-US" w:eastAsia="zh-CN"/>
          </w:rPr>
          <w:t>五、开标、评审、定标</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w:instrText>
        </w:r>
        <w:r>
          <w:rPr>
            <w:rFonts w:ascii="宋体" w:hAnsi="宋体" w:cs="宋体" w:hint="eastAsia"/>
            <w:bCs/>
            <w:sz w:val="24"/>
            <w:lang w:val="en-US" w:eastAsia="zh-CN"/>
          </w:rPr>
          <w:instrText xml:space="preserve">EREF _Toc19625 </w:instrText>
        </w:r>
        <w:r>
          <w:rPr>
            <w:rFonts w:ascii="宋体" w:hAnsi="宋体" w:cs="宋体" w:hint="eastAsia"/>
            <w:bCs/>
            <w:sz w:val="24"/>
            <w:lang w:val="en-US" w:eastAsia="zh-CN"/>
          </w:rPr>
          <w:fldChar w:fldCharType="separate"/>
        </w:r>
        <w:r>
          <w:rPr>
            <w:rFonts w:ascii="宋体" w:hAnsi="宋体" w:cs="宋体"/>
            <w:bCs/>
            <w:sz w:val="24"/>
            <w:lang w:val="en-US" w:eastAsia="zh-CN"/>
          </w:rPr>
          <w:t>11</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30867" w:history="1">
        <w:r>
          <w:rPr>
            <w:rFonts w:ascii="宋体" w:hAnsi="宋体" w:cs="宋体" w:hint="eastAsia"/>
            <w:bCs/>
            <w:sz w:val="24"/>
            <w:lang w:val="en-US" w:eastAsia="zh-CN"/>
          </w:rPr>
          <w:t>六、授予合同</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_Toc30867 </w:instrText>
        </w:r>
        <w:r>
          <w:rPr>
            <w:rFonts w:ascii="宋体" w:hAnsi="宋体" w:cs="宋体" w:hint="eastAsia"/>
            <w:bCs/>
            <w:sz w:val="24"/>
            <w:lang w:val="en-US" w:eastAsia="zh-CN"/>
          </w:rPr>
          <w:fldChar w:fldCharType="separate"/>
        </w:r>
        <w:r>
          <w:rPr>
            <w:rFonts w:ascii="宋体" w:hAnsi="宋体" w:cs="宋体"/>
            <w:bCs/>
            <w:sz w:val="24"/>
            <w:lang w:val="en-US" w:eastAsia="zh-CN"/>
          </w:rPr>
          <w:t>12</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26833" w:history="1">
        <w:r>
          <w:rPr>
            <w:rFonts w:ascii="宋体" w:hAnsi="宋体" w:cs="宋体" w:hint="eastAsia"/>
            <w:bCs/>
            <w:sz w:val="24"/>
            <w:lang w:val="en-US" w:eastAsia="zh-CN"/>
          </w:rPr>
          <w:t>七、合同价款</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_Toc26833 </w:instrText>
        </w:r>
        <w:r>
          <w:rPr>
            <w:rFonts w:ascii="宋体" w:hAnsi="宋体" w:cs="宋体" w:hint="eastAsia"/>
            <w:bCs/>
            <w:sz w:val="24"/>
            <w:lang w:val="en-US" w:eastAsia="zh-CN"/>
          </w:rPr>
          <w:fldChar w:fldCharType="separate"/>
        </w:r>
        <w:r>
          <w:rPr>
            <w:rFonts w:ascii="宋体" w:hAnsi="宋体" w:cs="宋体"/>
            <w:bCs/>
            <w:sz w:val="24"/>
            <w:lang w:val="en-US" w:eastAsia="zh-CN"/>
          </w:rPr>
          <w:t>13</w:t>
        </w:r>
        <w:r>
          <w:rPr>
            <w:rFonts w:ascii="宋体" w:hAnsi="宋体" w:cs="宋体" w:hint="eastAsia"/>
            <w:bCs/>
            <w:sz w:val="24"/>
            <w:lang w:val="en-US" w:eastAsia="zh-CN"/>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10642" w:history="1">
        <w:r>
          <w:rPr>
            <w:rFonts w:ascii="宋体" w:eastAsia="宋体" w:cs="宋体" w:hint="eastAsia"/>
            <w:b w:val="0"/>
            <w:bCs/>
            <w:sz w:val="24"/>
            <w:szCs w:val="24"/>
          </w:rPr>
          <w:t>第二章</w:t>
        </w:r>
        <w:r>
          <w:rPr>
            <w:rFonts w:ascii="宋体" w:eastAsia="宋体" w:cs="宋体" w:hint="eastAsia"/>
            <w:b w:val="0"/>
            <w:bCs/>
            <w:sz w:val="24"/>
            <w:szCs w:val="24"/>
          </w:rPr>
          <w:t xml:space="preserve">  </w:t>
        </w:r>
        <w:r>
          <w:rPr>
            <w:rFonts w:ascii="宋体" w:eastAsia="宋体" w:cs="宋体" w:hint="eastAsia"/>
            <w:b w:val="0"/>
            <w:bCs/>
            <w:sz w:val="24"/>
            <w:szCs w:val="24"/>
          </w:rPr>
          <w:t>评审办法与标准</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_Toc10642 </w:instrText>
        </w:r>
        <w:r>
          <w:rPr>
            <w:rFonts w:ascii="宋体" w:eastAsia="宋体" w:cs="宋体" w:hint="eastAsia"/>
            <w:b w:val="0"/>
            <w:bCs/>
            <w:sz w:val="24"/>
            <w:szCs w:val="24"/>
          </w:rPr>
          <w:fldChar w:fldCharType="separate"/>
        </w:r>
        <w:r>
          <w:rPr>
            <w:rFonts w:ascii="宋体" w:eastAsia="宋体" w:cs="宋体"/>
            <w:b w:val="0"/>
            <w:bCs/>
            <w:sz w:val="24"/>
            <w:szCs w:val="24"/>
          </w:rPr>
          <w:t>13</w:t>
        </w:r>
        <w:r>
          <w:rPr>
            <w:rFonts w:ascii="宋体" w:eastAsia="宋体" w:cs="宋体" w:hint="eastAsia"/>
            <w:b w:val="0"/>
            <w:bCs/>
            <w:sz w:val="24"/>
            <w:szCs w:val="24"/>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10898" w:history="1">
        <w:r>
          <w:rPr>
            <w:rFonts w:ascii="宋体" w:eastAsia="宋体" w:cs="宋体" w:hint="eastAsia"/>
            <w:b w:val="0"/>
            <w:bCs/>
            <w:kern w:val="0"/>
            <w:sz w:val="24"/>
            <w:szCs w:val="24"/>
          </w:rPr>
          <w:t>第三章</w:t>
        </w:r>
        <w:r>
          <w:rPr>
            <w:rFonts w:ascii="宋体" w:eastAsia="宋体" w:cs="宋体" w:hint="eastAsia"/>
            <w:b w:val="0"/>
            <w:bCs/>
            <w:kern w:val="0"/>
            <w:sz w:val="24"/>
            <w:szCs w:val="24"/>
          </w:rPr>
          <w:t xml:space="preserve"> </w:t>
        </w:r>
        <w:r>
          <w:rPr>
            <w:rFonts w:ascii="宋体" w:eastAsia="宋体" w:cs="宋体" w:hint="eastAsia"/>
            <w:b w:val="0"/>
            <w:bCs/>
            <w:sz w:val="24"/>
            <w:szCs w:val="24"/>
          </w:rPr>
          <w:t>采购内容及要求</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w:instrText>
        </w:r>
        <w:r>
          <w:rPr>
            <w:rFonts w:ascii="宋体" w:eastAsia="宋体" w:cs="宋体" w:hint="eastAsia"/>
            <w:b w:val="0"/>
            <w:bCs/>
            <w:sz w:val="24"/>
            <w:szCs w:val="24"/>
          </w:rPr>
          <w:instrText xml:space="preserve">10898 </w:instrText>
        </w:r>
        <w:r>
          <w:rPr>
            <w:rFonts w:ascii="宋体" w:eastAsia="宋体" w:cs="宋体" w:hint="eastAsia"/>
            <w:b w:val="0"/>
            <w:bCs/>
            <w:sz w:val="24"/>
            <w:szCs w:val="24"/>
          </w:rPr>
          <w:fldChar w:fldCharType="separate"/>
        </w:r>
        <w:r>
          <w:rPr>
            <w:rFonts w:ascii="宋体" w:eastAsia="宋体" w:cs="宋体"/>
            <w:b w:val="0"/>
            <w:bCs/>
            <w:sz w:val="24"/>
            <w:szCs w:val="24"/>
          </w:rPr>
          <w:t>13</w:t>
        </w:r>
        <w:r>
          <w:rPr>
            <w:rFonts w:ascii="宋体" w:eastAsia="宋体" w:cs="宋体" w:hint="eastAsia"/>
            <w:b w:val="0"/>
            <w:bCs/>
            <w:sz w:val="24"/>
            <w:szCs w:val="24"/>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8093" w:history="1">
        <w:r>
          <w:rPr>
            <w:rFonts w:ascii="宋体" w:eastAsia="宋体" w:cs="宋体" w:hint="eastAsia"/>
            <w:b w:val="0"/>
            <w:bCs/>
            <w:sz w:val="24"/>
            <w:szCs w:val="24"/>
          </w:rPr>
          <w:t>第四章</w:t>
        </w:r>
        <w:r>
          <w:rPr>
            <w:rFonts w:ascii="宋体" w:eastAsia="宋体" w:cs="宋体" w:hint="eastAsia"/>
            <w:b w:val="0"/>
            <w:bCs/>
            <w:sz w:val="24"/>
            <w:szCs w:val="24"/>
          </w:rPr>
          <w:t xml:space="preserve"> </w:t>
        </w:r>
        <w:r>
          <w:rPr>
            <w:rFonts w:ascii="宋体" w:eastAsia="宋体" w:cs="宋体" w:hint="eastAsia"/>
            <w:b w:val="0"/>
            <w:bCs/>
            <w:sz w:val="24"/>
            <w:szCs w:val="24"/>
          </w:rPr>
          <w:t>合同条款及格式</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_Toc8093 </w:instrText>
        </w:r>
        <w:r>
          <w:rPr>
            <w:rFonts w:ascii="宋体" w:eastAsia="宋体" w:cs="宋体" w:hint="eastAsia"/>
            <w:b w:val="0"/>
            <w:bCs/>
            <w:sz w:val="24"/>
            <w:szCs w:val="24"/>
          </w:rPr>
          <w:fldChar w:fldCharType="separate"/>
        </w:r>
        <w:r>
          <w:rPr>
            <w:rFonts w:ascii="宋体" w:eastAsia="宋体" w:cs="宋体"/>
            <w:b w:val="0"/>
            <w:bCs/>
            <w:sz w:val="24"/>
            <w:szCs w:val="24"/>
          </w:rPr>
          <w:t>16</w:t>
        </w:r>
        <w:r>
          <w:rPr>
            <w:rFonts w:ascii="宋体" w:eastAsia="宋体" w:cs="宋体" w:hint="eastAsia"/>
            <w:b w:val="0"/>
            <w:bCs/>
            <w:sz w:val="24"/>
            <w:szCs w:val="24"/>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21345" w:history="1">
        <w:r>
          <w:rPr>
            <w:rFonts w:ascii="宋体" w:eastAsia="宋体" w:cs="宋体" w:hint="eastAsia"/>
            <w:b w:val="0"/>
            <w:bCs/>
            <w:sz w:val="24"/>
            <w:szCs w:val="24"/>
          </w:rPr>
          <w:t>第五章、响应文件格式</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_Toc21345 </w:instrText>
        </w:r>
        <w:r>
          <w:rPr>
            <w:rFonts w:ascii="宋体" w:eastAsia="宋体" w:cs="宋体" w:hint="eastAsia"/>
            <w:b w:val="0"/>
            <w:bCs/>
            <w:sz w:val="24"/>
            <w:szCs w:val="24"/>
          </w:rPr>
          <w:fldChar w:fldCharType="separate"/>
        </w:r>
        <w:r>
          <w:rPr>
            <w:rFonts w:ascii="宋体" w:eastAsia="宋体" w:cs="宋体"/>
            <w:b w:val="0"/>
            <w:bCs/>
            <w:sz w:val="24"/>
            <w:szCs w:val="24"/>
          </w:rPr>
          <w:t>17</w:t>
        </w:r>
        <w:r>
          <w:rPr>
            <w:rFonts w:ascii="宋体" w:eastAsia="宋体" w:cs="宋体" w:hint="eastAsia"/>
            <w:b w:val="0"/>
            <w:bCs/>
            <w:sz w:val="24"/>
            <w:szCs w:val="24"/>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3802" w:history="1">
        <w:r>
          <w:rPr>
            <w:rFonts w:ascii="宋体" w:hAnsi="宋体" w:cs="宋体" w:hint="eastAsia"/>
            <w:bCs/>
            <w:sz w:val="24"/>
            <w:lang w:val="en-US" w:eastAsia="zh-CN"/>
          </w:rPr>
          <w:t>（一）授权委托书</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_Toc3802 </w:instrText>
        </w:r>
        <w:r>
          <w:rPr>
            <w:rFonts w:ascii="宋体" w:hAnsi="宋体" w:cs="宋体" w:hint="eastAsia"/>
            <w:bCs/>
            <w:sz w:val="24"/>
            <w:lang w:val="en-US" w:eastAsia="zh-CN"/>
          </w:rPr>
          <w:fldChar w:fldCharType="separate"/>
        </w:r>
        <w:r>
          <w:rPr>
            <w:rFonts w:ascii="宋体" w:hAnsi="宋体" w:cs="宋体"/>
            <w:bCs/>
            <w:sz w:val="24"/>
            <w:lang w:val="en-US" w:eastAsia="zh-CN"/>
          </w:rPr>
          <w:t>18</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16883" w:history="1">
        <w:r>
          <w:rPr>
            <w:rFonts w:ascii="宋体" w:hAnsi="宋体" w:cs="宋体" w:hint="eastAsia"/>
            <w:bCs/>
            <w:sz w:val="24"/>
            <w:lang w:val="en-US" w:eastAsia="zh-CN"/>
          </w:rPr>
          <w:t>（二）法定代表人资格证明书</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_Toc16883 </w:instrText>
        </w:r>
        <w:r>
          <w:rPr>
            <w:rFonts w:ascii="宋体" w:hAnsi="宋体" w:cs="宋体" w:hint="eastAsia"/>
            <w:bCs/>
            <w:sz w:val="24"/>
            <w:lang w:val="en-US" w:eastAsia="zh-CN"/>
          </w:rPr>
          <w:fldChar w:fldCharType="separate"/>
        </w:r>
        <w:r>
          <w:rPr>
            <w:rFonts w:ascii="宋体" w:hAnsi="宋体" w:cs="宋体"/>
            <w:bCs/>
            <w:sz w:val="24"/>
            <w:lang w:val="en-US" w:eastAsia="zh-CN"/>
          </w:rPr>
          <w:t>19</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30857" w:history="1">
        <w:r>
          <w:rPr>
            <w:rFonts w:ascii="宋体" w:hAnsi="宋体" w:cs="宋体" w:hint="eastAsia"/>
            <w:bCs/>
            <w:sz w:val="24"/>
            <w:lang w:val="en-US" w:eastAsia="zh-CN"/>
          </w:rPr>
          <w:t>（三）投</w:t>
        </w:r>
        <w:r>
          <w:rPr>
            <w:rFonts w:ascii="宋体" w:hAnsi="宋体" w:cs="宋体" w:hint="eastAsia"/>
            <w:bCs/>
            <w:sz w:val="24"/>
            <w:lang w:val="en-US" w:eastAsia="zh-CN"/>
          </w:rPr>
          <w:t xml:space="preserve">  </w:t>
        </w:r>
        <w:r>
          <w:rPr>
            <w:rFonts w:ascii="宋体" w:hAnsi="宋体" w:cs="宋体" w:hint="eastAsia"/>
            <w:bCs/>
            <w:sz w:val="24"/>
            <w:lang w:val="en-US" w:eastAsia="zh-CN"/>
          </w:rPr>
          <w:t>标</w:t>
        </w:r>
        <w:r>
          <w:rPr>
            <w:rFonts w:ascii="宋体" w:hAnsi="宋体" w:cs="宋体" w:hint="eastAsia"/>
            <w:bCs/>
            <w:sz w:val="24"/>
            <w:lang w:val="en-US" w:eastAsia="zh-CN"/>
          </w:rPr>
          <w:t xml:space="preserve">  </w:t>
        </w:r>
        <w:r>
          <w:rPr>
            <w:rFonts w:ascii="宋体" w:hAnsi="宋体" w:cs="宋体" w:hint="eastAsia"/>
            <w:bCs/>
            <w:sz w:val="24"/>
            <w:lang w:val="en-US" w:eastAsia="zh-CN"/>
          </w:rPr>
          <w:t>函</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_Toc30857 </w:instrText>
        </w:r>
        <w:r>
          <w:rPr>
            <w:rFonts w:ascii="宋体" w:hAnsi="宋体" w:cs="宋体" w:hint="eastAsia"/>
            <w:bCs/>
            <w:sz w:val="24"/>
            <w:lang w:val="en-US" w:eastAsia="zh-CN"/>
          </w:rPr>
          <w:fldChar w:fldCharType="separate"/>
        </w:r>
        <w:r>
          <w:rPr>
            <w:rFonts w:ascii="宋体" w:hAnsi="宋体" w:cs="宋体"/>
            <w:bCs/>
            <w:sz w:val="24"/>
            <w:lang w:val="en-US" w:eastAsia="zh-CN"/>
          </w:rPr>
          <w:t>20</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9176" w:history="1">
        <w:r>
          <w:rPr>
            <w:rFonts w:ascii="宋体" w:hAnsi="宋体" w:cs="宋体" w:hint="eastAsia"/>
            <w:bCs/>
            <w:kern w:val="0"/>
            <w:sz w:val="24"/>
            <w:lang w:val="en-US" w:eastAsia="zh-CN"/>
          </w:rPr>
          <w:t>（四）</w:t>
        </w:r>
        <w:r>
          <w:rPr>
            <w:rFonts w:ascii="宋体" w:hAnsi="宋体" w:cs="宋体" w:hint="eastAsia"/>
            <w:bCs/>
            <w:kern w:val="0"/>
            <w:sz w:val="24"/>
            <w:lang w:val="en-US" w:eastAsia="zh-CN"/>
          </w:rPr>
          <w:t xml:space="preserve"> </w:t>
        </w:r>
        <w:r>
          <w:rPr>
            <w:rFonts w:ascii="宋体" w:hAnsi="宋体" w:cs="宋体" w:hint="eastAsia"/>
            <w:bCs/>
            <w:kern w:val="0"/>
            <w:sz w:val="24"/>
            <w:lang w:val="en-US" w:eastAsia="zh-CN"/>
          </w:rPr>
          <w:t>服务承诺书</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_Toc9176 </w:instrText>
        </w:r>
        <w:r>
          <w:rPr>
            <w:rFonts w:ascii="宋体" w:hAnsi="宋体" w:cs="宋体" w:hint="eastAsia"/>
            <w:bCs/>
            <w:sz w:val="24"/>
            <w:lang w:val="en-US" w:eastAsia="zh-CN"/>
          </w:rPr>
          <w:fldChar w:fldCharType="separate"/>
        </w:r>
        <w:r>
          <w:rPr>
            <w:rFonts w:ascii="宋体" w:hAnsi="宋体" w:cs="宋体"/>
            <w:bCs/>
            <w:sz w:val="24"/>
            <w:lang w:val="en-US" w:eastAsia="zh-CN"/>
          </w:rPr>
          <w:t>22</w:t>
        </w:r>
        <w:r>
          <w:rPr>
            <w:rFonts w:ascii="宋体" w:hAnsi="宋体" w:cs="宋体" w:hint="eastAsia"/>
            <w:bCs/>
            <w:sz w:val="24"/>
            <w:lang w:val="en-US" w:eastAsia="zh-CN"/>
          </w:rPr>
          <w:fldChar w:fldCharType="end"/>
        </w:r>
      </w:hyperlink>
    </w:p>
    <w:p w:rsidR="00000000" w:rsidRDefault="008E5B96">
      <w:pPr>
        <w:pStyle w:val="21"/>
        <w:tabs>
          <w:tab w:val="right" w:leader="dot" w:pos="9178"/>
        </w:tabs>
        <w:spacing w:line="560" w:lineRule="exact"/>
        <w:rPr>
          <w:rFonts w:ascii="宋体" w:hAnsi="宋体" w:cs="宋体" w:hint="eastAsia"/>
          <w:bCs/>
          <w:sz w:val="24"/>
          <w:lang w:val="en-US" w:eastAsia="zh-CN"/>
        </w:rPr>
      </w:pPr>
      <w:hyperlink w:anchor="_Toc14506" w:history="1">
        <w:r>
          <w:rPr>
            <w:rFonts w:ascii="宋体" w:hAnsi="宋体" w:cs="宋体" w:hint="eastAsia"/>
            <w:bCs/>
            <w:sz w:val="24"/>
            <w:lang w:val="en-US" w:eastAsia="zh-CN"/>
          </w:rPr>
          <w:t>（五）诚信投标承诺书</w:t>
        </w:r>
        <w:r>
          <w:rPr>
            <w:rFonts w:ascii="宋体" w:hAnsi="宋体" w:cs="宋体" w:hint="eastAsia"/>
            <w:bCs/>
            <w:kern w:val="0"/>
            <w:sz w:val="24"/>
            <w:lang w:val="en-US" w:eastAsia="zh-CN"/>
          </w:rPr>
          <w:t> </w:t>
        </w:r>
        <w:r>
          <w:rPr>
            <w:rFonts w:ascii="宋体" w:hAnsi="宋体" w:cs="宋体" w:hint="eastAsia"/>
            <w:bCs/>
            <w:sz w:val="24"/>
            <w:lang w:val="en-US" w:eastAsia="zh-CN"/>
          </w:rPr>
          <w:tab/>
        </w:r>
        <w:r>
          <w:rPr>
            <w:rFonts w:ascii="宋体" w:hAnsi="宋体" w:cs="宋体" w:hint="eastAsia"/>
            <w:bCs/>
            <w:sz w:val="24"/>
            <w:lang w:val="en-US" w:eastAsia="zh-CN"/>
          </w:rPr>
          <w:fldChar w:fldCharType="begin"/>
        </w:r>
        <w:r>
          <w:rPr>
            <w:rFonts w:ascii="宋体" w:hAnsi="宋体" w:cs="宋体" w:hint="eastAsia"/>
            <w:bCs/>
            <w:sz w:val="24"/>
            <w:lang w:val="en-US" w:eastAsia="zh-CN"/>
          </w:rPr>
          <w:instrText xml:space="preserve"> PAGEREF _Toc14506 </w:instrText>
        </w:r>
        <w:r>
          <w:rPr>
            <w:rFonts w:ascii="宋体" w:hAnsi="宋体" w:cs="宋体" w:hint="eastAsia"/>
            <w:bCs/>
            <w:sz w:val="24"/>
            <w:lang w:val="en-US" w:eastAsia="zh-CN"/>
          </w:rPr>
          <w:fldChar w:fldCharType="separate"/>
        </w:r>
        <w:r>
          <w:rPr>
            <w:rFonts w:ascii="宋体" w:hAnsi="宋体" w:cs="宋体"/>
            <w:bCs/>
            <w:sz w:val="24"/>
            <w:lang w:val="en-US" w:eastAsia="zh-CN"/>
          </w:rPr>
          <w:t>24</w:t>
        </w:r>
        <w:r>
          <w:rPr>
            <w:rFonts w:ascii="宋体" w:hAnsi="宋体" w:cs="宋体" w:hint="eastAsia"/>
            <w:bCs/>
            <w:sz w:val="24"/>
            <w:lang w:val="en-US" w:eastAsia="zh-CN"/>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27175" w:history="1">
        <w:r>
          <w:rPr>
            <w:rFonts w:ascii="宋体" w:eastAsia="宋体" w:cs="宋体" w:hint="eastAsia"/>
            <w:b w:val="0"/>
            <w:bCs/>
            <w:sz w:val="24"/>
            <w:szCs w:val="24"/>
          </w:rPr>
          <w:t>第五章</w:t>
        </w:r>
        <w:r>
          <w:rPr>
            <w:rFonts w:ascii="宋体" w:eastAsia="宋体" w:cs="宋体" w:hint="eastAsia"/>
            <w:b w:val="0"/>
            <w:bCs/>
            <w:sz w:val="24"/>
            <w:szCs w:val="24"/>
          </w:rPr>
          <w:t xml:space="preserve">  </w:t>
        </w:r>
        <w:r>
          <w:rPr>
            <w:rFonts w:ascii="宋体" w:eastAsia="宋体" w:cs="宋体" w:hint="eastAsia"/>
            <w:b w:val="0"/>
            <w:bCs/>
            <w:sz w:val="24"/>
            <w:szCs w:val="24"/>
            <w:lang w:eastAsia="zh-CN"/>
          </w:rPr>
          <w:t>采购人</w:t>
        </w:r>
        <w:r>
          <w:rPr>
            <w:rFonts w:ascii="宋体" w:eastAsia="宋体" w:cs="宋体" w:hint="eastAsia"/>
            <w:b w:val="0"/>
            <w:bCs/>
            <w:sz w:val="24"/>
            <w:szCs w:val="24"/>
          </w:rPr>
          <w:t>、采购代理机构对本谈判文件的意见</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w:instrText>
        </w:r>
        <w:r>
          <w:rPr>
            <w:rFonts w:ascii="宋体" w:eastAsia="宋体" w:cs="宋体" w:hint="eastAsia"/>
            <w:b w:val="0"/>
            <w:bCs/>
            <w:sz w:val="24"/>
            <w:szCs w:val="24"/>
          </w:rPr>
          <w:instrText xml:space="preserve">oc27175 </w:instrText>
        </w:r>
        <w:r>
          <w:rPr>
            <w:rFonts w:ascii="宋体" w:eastAsia="宋体" w:cs="宋体" w:hint="eastAsia"/>
            <w:b w:val="0"/>
            <w:bCs/>
            <w:sz w:val="24"/>
            <w:szCs w:val="24"/>
          </w:rPr>
          <w:fldChar w:fldCharType="separate"/>
        </w:r>
        <w:r>
          <w:rPr>
            <w:rFonts w:ascii="宋体" w:eastAsia="宋体" w:cs="宋体"/>
            <w:b w:val="0"/>
            <w:bCs/>
            <w:sz w:val="24"/>
            <w:szCs w:val="24"/>
          </w:rPr>
          <w:t>25</w:t>
        </w:r>
        <w:r>
          <w:rPr>
            <w:rFonts w:ascii="宋体" w:eastAsia="宋体" w:cs="宋体" w:hint="eastAsia"/>
            <w:b w:val="0"/>
            <w:bCs/>
            <w:sz w:val="24"/>
            <w:szCs w:val="24"/>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hyperlink w:anchor="_Toc10570" w:history="1">
        <w:r>
          <w:rPr>
            <w:rFonts w:ascii="宋体" w:eastAsia="宋体" w:cs="宋体" w:hint="eastAsia"/>
            <w:b w:val="0"/>
            <w:bCs/>
            <w:sz w:val="24"/>
            <w:szCs w:val="24"/>
          </w:rPr>
          <w:t>附件</w:t>
        </w:r>
        <w:r>
          <w:rPr>
            <w:rFonts w:ascii="宋体" w:eastAsia="宋体" w:cs="宋体" w:hint="eastAsia"/>
            <w:b w:val="0"/>
            <w:bCs/>
            <w:sz w:val="24"/>
            <w:szCs w:val="24"/>
          </w:rPr>
          <w:t>1</w:t>
        </w:r>
        <w:r>
          <w:rPr>
            <w:rFonts w:ascii="宋体" w:eastAsia="宋体" w:cs="宋体" w:hint="eastAsia"/>
            <w:b w:val="0"/>
            <w:bCs/>
            <w:sz w:val="24"/>
            <w:szCs w:val="24"/>
          </w:rPr>
          <w:tab/>
        </w:r>
        <w:r>
          <w:rPr>
            <w:rFonts w:ascii="宋体" w:eastAsia="宋体" w:cs="宋体" w:hint="eastAsia"/>
            <w:b w:val="0"/>
            <w:bCs/>
            <w:sz w:val="24"/>
            <w:szCs w:val="24"/>
          </w:rPr>
          <w:fldChar w:fldCharType="begin"/>
        </w:r>
        <w:r>
          <w:rPr>
            <w:rFonts w:ascii="宋体" w:eastAsia="宋体" w:cs="宋体" w:hint="eastAsia"/>
            <w:b w:val="0"/>
            <w:bCs/>
            <w:sz w:val="24"/>
            <w:szCs w:val="24"/>
          </w:rPr>
          <w:instrText xml:space="preserve"> PAGEREF _Toc10570 </w:instrText>
        </w:r>
        <w:r>
          <w:rPr>
            <w:rFonts w:ascii="宋体" w:eastAsia="宋体" w:cs="宋体" w:hint="eastAsia"/>
            <w:b w:val="0"/>
            <w:bCs/>
            <w:sz w:val="24"/>
            <w:szCs w:val="24"/>
          </w:rPr>
          <w:fldChar w:fldCharType="separate"/>
        </w:r>
        <w:r>
          <w:rPr>
            <w:rFonts w:ascii="宋体" w:eastAsia="宋体" w:cs="宋体"/>
            <w:b w:val="0"/>
            <w:bCs/>
            <w:sz w:val="24"/>
            <w:szCs w:val="24"/>
          </w:rPr>
          <w:t>27</w:t>
        </w:r>
        <w:r>
          <w:rPr>
            <w:rFonts w:ascii="宋体" w:eastAsia="宋体" w:cs="宋体" w:hint="eastAsia"/>
            <w:b w:val="0"/>
            <w:bCs/>
            <w:sz w:val="24"/>
            <w:szCs w:val="24"/>
          </w:rPr>
          <w:fldChar w:fldCharType="end"/>
        </w:r>
      </w:hyperlink>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p>
    <w:p w:rsidR="00000000" w:rsidRDefault="008E5B96">
      <w:pPr>
        <w:pStyle w:val="10"/>
        <w:tabs>
          <w:tab w:val="clear" w:pos="8777"/>
          <w:tab w:val="right" w:leader="dot" w:pos="9178"/>
        </w:tabs>
        <w:spacing w:line="560" w:lineRule="exact"/>
        <w:rPr>
          <w:rFonts w:ascii="宋体" w:eastAsia="宋体" w:cs="宋体" w:hint="eastAsia"/>
          <w:b w:val="0"/>
          <w:bCs/>
          <w:sz w:val="24"/>
          <w:szCs w:val="24"/>
        </w:rPr>
      </w:pPr>
    </w:p>
    <w:p w:rsidR="00000000" w:rsidRDefault="008E5B96">
      <w:pPr>
        <w:widowControl/>
        <w:numPr>
          <w:ilvl w:val="0"/>
          <w:numId w:val="1"/>
        </w:numPr>
        <w:shd w:val="clear" w:color="auto" w:fill="FFFFFF"/>
        <w:spacing w:line="420" w:lineRule="exact"/>
        <w:jc w:val="center"/>
        <w:outlineLvl w:val="0"/>
        <w:rPr>
          <w:rFonts w:ascii="宋体" w:hAnsi="宋体" w:cs="宋体" w:hint="eastAsia"/>
          <w:b/>
          <w:bCs/>
          <w:kern w:val="36"/>
          <w:sz w:val="28"/>
          <w:szCs w:val="28"/>
          <w:u w:val="single"/>
        </w:rPr>
      </w:pPr>
      <w:r>
        <w:rPr>
          <w:rFonts w:ascii="宋体" w:hAnsi="宋体" w:cs="宋体" w:hint="eastAsia"/>
        </w:rPr>
        <w:lastRenderedPageBreak/>
        <w:fldChar w:fldCharType="end"/>
      </w:r>
      <w:bookmarkStart w:id="7" w:name="_Toc31430_WPSOffice_Level2"/>
      <w:bookmarkStart w:id="8" w:name="_Toc1402_WPSOffice_Level2"/>
      <w:bookmarkStart w:id="9" w:name="_Toc24213"/>
      <w:bookmarkStart w:id="10" w:name="_Toc7930"/>
      <w:r>
        <w:rPr>
          <w:rFonts w:ascii="宋体" w:hAnsi="宋体" w:cs="宋体" w:hint="eastAsia"/>
          <w:b/>
          <w:bCs/>
          <w:kern w:val="36"/>
          <w:sz w:val="28"/>
          <w:szCs w:val="28"/>
          <w:u w:val="single"/>
        </w:rPr>
        <w:t>滁州市公安局民意</w:t>
      </w:r>
      <w:r>
        <w:rPr>
          <w:rFonts w:ascii="宋体" w:hAnsi="宋体" w:cs="宋体" w:hint="eastAsia"/>
          <w:b/>
          <w:bCs/>
          <w:kern w:val="36"/>
          <w:sz w:val="28"/>
          <w:szCs w:val="28"/>
          <w:u w:val="single"/>
        </w:rPr>
        <w:t>110</w:t>
      </w:r>
      <w:r>
        <w:rPr>
          <w:rFonts w:ascii="宋体" w:hAnsi="宋体" w:cs="宋体" w:hint="eastAsia"/>
          <w:b/>
          <w:bCs/>
          <w:kern w:val="36"/>
          <w:sz w:val="28"/>
          <w:szCs w:val="28"/>
          <w:u w:val="single"/>
        </w:rPr>
        <w:t>平台升级项目</w:t>
      </w:r>
    </w:p>
    <w:p w:rsidR="00000000" w:rsidRDefault="008E5B96">
      <w:pPr>
        <w:widowControl/>
        <w:shd w:val="clear" w:color="auto" w:fill="FFFFFF"/>
        <w:spacing w:line="420" w:lineRule="exact"/>
        <w:jc w:val="center"/>
        <w:outlineLvl w:val="0"/>
        <w:rPr>
          <w:rFonts w:ascii="宋体" w:hAnsi="宋体" w:cs="宋体" w:hint="eastAsia"/>
          <w:color w:val="000000"/>
          <w:kern w:val="0"/>
          <w:szCs w:val="21"/>
          <w:u w:val="single"/>
        </w:rPr>
      </w:pPr>
      <w:r>
        <w:rPr>
          <w:rFonts w:ascii="宋体" w:hAnsi="宋体" w:cs="宋体" w:hint="eastAsia"/>
          <w:b/>
          <w:bCs/>
          <w:kern w:val="36"/>
          <w:sz w:val="28"/>
          <w:szCs w:val="28"/>
        </w:rPr>
        <w:t>竞争性谈判公告</w:t>
      </w:r>
      <w:bookmarkEnd w:id="7"/>
      <w:bookmarkEnd w:id="8"/>
    </w:p>
    <w:p w:rsidR="00000000" w:rsidRDefault="008E5B96">
      <w:pPr>
        <w:rPr>
          <w:rFonts w:ascii="宋体" w:hAnsi="宋体" w:cs="宋体" w:hint="eastAsia"/>
        </w:rPr>
      </w:pPr>
    </w:p>
    <w:p w:rsidR="00000000" w:rsidRDefault="008E5B96">
      <w:pPr>
        <w:pBdr>
          <w:top w:val="single" w:sz="4" w:space="1" w:color="auto"/>
          <w:left w:val="single" w:sz="4" w:space="4" w:color="auto"/>
          <w:bottom w:val="single" w:sz="4" w:space="1" w:color="auto"/>
          <w:right w:val="single" w:sz="4" w:space="4" w:color="auto"/>
        </w:pBdr>
        <w:spacing w:line="440" w:lineRule="exact"/>
        <w:ind w:firstLineChars="200" w:firstLine="560"/>
        <w:rPr>
          <w:rFonts w:ascii="宋体" w:hAnsi="宋体" w:cs="宋体" w:hint="eastAsia"/>
          <w:sz w:val="28"/>
          <w:szCs w:val="28"/>
        </w:rPr>
      </w:pPr>
      <w:r>
        <w:rPr>
          <w:rFonts w:ascii="宋体" w:hAnsi="宋体" w:cs="宋体" w:hint="eastAsia"/>
          <w:sz w:val="28"/>
          <w:szCs w:val="28"/>
        </w:rPr>
        <w:t>项目概况</w:t>
      </w:r>
    </w:p>
    <w:p w:rsidR="00000000" w:rsidRDefault="008E5B96">
      <w:pPr>
        <w:pBdr>
          <w:top w:val="single" w:sz="4" w:space="1" w:color="auto"/>
          <w:left w:val="single" w:sz="4" w:space="4" w:color="auto"/>
          <w:bottom w:val="single" w:sz="4" w:space="1" w:color="auto"/>
          <w:right w:val="single" w:sz="4" w:space="4" w:color="auto"/>
        </w:pBdr>
        <w:spacing w:line="440" w:lineRule="exact"/>
        <w:ind w:firstLineChars="200" w:firstLine="560"/>
        <w:rPr>
          <w:rFonts w:ascii="宋体" w:hAnsi="宋体" w:cs="宋体" w:hint="eastAsia"/>
          <w:sz w:val="28"/>
          <w:szCs w:val="28"/>
        </w:rPr>
      </w:pPr>
      <w:r>
        <w:rPr>
          <w:rFonts w:ascii="宋体" w:hAnsi="宋体" w:cs="宋体" w:hint="eastAsia"/>
          <w:sz w:val="28"/>
          <w:szCs w:val="28"/>
          <w:u w:val="single"/>
        </w:rPr>
        <w:t>滁州市公安局民意</w:t>
      </w:r>
      <w:r>
        <w:rPr>
          <w:rFonts w:ascii="宋体" w:hAnsi="宋体" w:cs="宋体" w:hint="eastAsia"/>
          <w:sz w:val="28"/>
          <w:szCs w:val="28"/>
          <w:u w:val="single"/>
        </w:rPr>
        <w:t>110</w:t>
      </w:r>
      <w:r>
        <w:rPr>
          <w:rFonts w:ascii="宋体" w:hAnsi="宋体" w:cs="宋体" w:hint="eastAsia"/>
          <w:sz w:val="28"/>
          <w:szCs w:val="28"/>
          <w:u w:val="single"/>
        </w:rPr>
        <w:t>平台升级项目</w:t>
      </w:r>
      <w:r>
        <w:rPr>
          <w:rFonts w:ascii="宋体" w:hAnsi="宋体" w:cs="宋体" w:hint="eastAsia"/>
          <w:sz w:val="28"/>
          <w:szCs w:val="28"/>
        </w:rPr>
        <w:t>的潜在供应商应在</w:t>
      </w:r>
      <w:r>
        <w:rPr>
          <w:rFonts w:ascii="宋体" w:hAnsi="宋体" w:cs="宋体" w:hint="eastAsia"/>
          <w:color w:val="0000FF"/>
          <w:sz w:val="28"/>
          <w:szCs w:val="28"/>
        </w:rPr>
        <w:t>滁州市公安局（</w:t>
      </w:r>
      <w:r>
        <w:rPr>
          <w:rFonts w:ascii="宋体" w:hAnsi="宋体" w:cs="宋体" w:hint="eastAsia"/>
          <w:color w:val="0000FF"/>
          <w:sz w:val="28"/>
          <w:szCs w:val="28"/>
        </w:rPr>
        <w:t>http://gaj.chuzhou.gov.cn/</w:t>
      </w:r>
      <w:r>
        <w:rPr>
          <w:rFonts w:ascii="宋体" w:hAnsi="宋体" w:cs="宋体" w:hint="eastAsia"/>
          <w:color w:val="0000FF"/>
          <w:sz w:val="28"/>
          <w:szCs w:val="28"/>
        </w:rPr>
        <w:t>）</w:t>
      </w:r>
      <w:r>
        <w:rPr>
          <w:rFonts w:ascii="宋体" w:hAnsi="宋体" w:cs="宋体" w:hint="eastAsia"/>
          <w:sz w:val="28"/>
          <w:szCs w:val="28"/>
        </w:rPr>
        <w:t>获取采购文件，并于</w:t>
      </w:r>
      <w:r>
        <w:rPr>
          <w:rFonts w:ascii="宋体" w:hAnsi="宋体" w:cs="宋体" w:hint="eastAsia"/>
          <w:color w:val="0000FF"/>
          <w:sz w:val="28"/>
          <w:szCs w:val="28"/>
          <w:u w:val="single"/>
        </w:rPr>
        <w:t>2020</w:t>
      </w:r>
      <w:r>
        <w:rPr>
          <w:rFonts w:ascii="宋体" w:hAnsi="宋体" w:cs="宋体" w:hint="eastAsia"/>
          <w:bCs/>
          <w:color w:val="0000FF"/>
          <w:sz w:val="28"/>
          <w:szCs w:val="28"/>
          <w:u w:val="single"/>
        </w:rPr>
        <w:t>年</w:t>
      </w:r>
      <w:r>
        <w:rPr>
          <w:rFonts w:ascii="宋体" w:hAnsi="宋体" w:cs="宋体" w:hint="eastAsia"/>
          <w:bCs/>
          <w:color w:val="0000FF"/>
          <w:sz w:val="28"/>
          <w:szCs w:val="28"/>
          <w:u w:val="single"/>
        </w:rPr>
        <w:t>12</w:t>
      </w:r>
      <w:r>
        <w:rPr>
          <w:rFonts w:ascii="宋体" w:hAnsi="宋体" w:cs="宋体" w:hint="eastAsia"/>
          <w:bCs/>
          <w:color w:val="0000FF"/>
          <w:sz w:val="28"/>
          <w:szCs w:val="28"/>
          <w:u w:val="single"/>
        </w:rPr>
        <w:t>月</w:t>
      </w:r>
      <w:r>
        <w:rPr>
          <w:rFonts w:ascii="宋体" w:hAnsi="宋体" w:cs="宋体" w:hint="eastAsia"/>
          <w:bCs/>
          <w:color w:val="0000FF"/>
          <w:sz w:val="28"/>
          <w:szCs w:val="28"/>
          <w:u w:val="single"/>
        </w:rPr>
        <w:t>2</w:t>
      </w:r>
      <w:r>
        <w:rPr>
          <w:rFonts w:ascii="宋体" w:hAnsi="宋体" w:cs="宋体" w:hint="eastAsia"/>
          <w:bCs/>
          <w:color w:val="0000FF"/>
          <w:sz w:val="28"/>
          <w:szCs w:val="28"/>
          <w:u w:val="single"/>
        </w:rPr>
        <w:t>日</w:t>
      </w:r>
      <w:r>
        <w:rPr>
          <w:rFonts w:ascii="宋体" w:hAnsi="宋体" w:cs="宋体" w:hint="eastAsia"/>
          <w:bCs/>
          <w:color w:val="0000FF"/>
          <w:sz w:val="28"/>
          <w:szCs w:val="28"/>
          <w:u w:val="single"/>
        </w:rPr>
        <w:t>10</w:t>
      </w:r>
      <w:r>
        <w:rPr>
          <w:rFonts w:ascii="宋体" w:hAnsi="宋体" w:cs="宋体" w:hint="eastAsia"/>
          <w:bCs/>
          <w:color w:val="0000FF"/>
          <w:sz w:val="28"/>
          <w:szCs w:val="28"/>
          <w:u w:val="single"/>
        </w:rPr>
        <w:t>点</w:t>
      </w:r>
      <w:r>
        <w:rPr>
          <w:rFonts w:ascii="宋体" w:hAnsi="宋体" w:cs="宋体" w:hint="eastAsia"/>
          <w:bCs/>
          <w:color w:val="0000FF"/>
          <w:sz w:val="28"/>
          <w:szCs w:val="28"/>
          <w:u w:val="single"/>
        </w:rPr>
        <w:t>00</w:t>
      </w:r>
      <w:r>
        <w:rPr>
          <w:rFonts w:ascii="宋体" w:hAnsi="宋体" w:cs="宋体" w:hint="eastAsia"/>
          <w:bCs/>
          <w:color w:val="0000FF"/>
          <w:sz w:val="28"/>
          <w:szCs w:val="28"/>
          <w:u w:val="single"/>
        </w:rPr>
        <w:t>分</w:t>
      </w:r>
      <w:r>
        <w:rPr>
          <w:rFonts w:ascii="宋体" w:hAnsi="宋体" w:cs="宋体" w:hint="eastAsia"/>
          <w:bCs/>
          <w:sz w:val="28"/>
          <w:szCs w:val="28"/>
        </w:rPr>
        <w:t>（北京时间）前提交响应文件</w:t>
      </w:r>
      <w:r>
        <w:rPr>
          <w:rFonts w:ascii="宋体" w:hAnsi="宋体" w:cs="宋体" w:hint="eastAsia"/>
          <w:sz w:val="28"/>
          <w:szCs w:val="28"/>
        </w:rPr>
        <w:t>。</w:t>
      </w:r>
    </w:p>
    <w:p w:rsidR="00000000" w:rsidRDefault="008E5B96">
      <w:pPr>
        <w:pStyle w:val="20"/>
        <w:spacing w:before="0" w:after="0" w:line="240" w:lineRule="auto"/>
        <w:rPr>
          <w:rFonts w:ascii="宋体" w:eastAsia="宋体" w:hAnsi="宋体" w:cs="宋体" w:hint="eastAsia"/>
          <w:b w:val="0"/>
          <w:sz w:val="28"/>
          <w:szCs w:val="28"/>
        </w:rPr>
      </w:pPr>
      <w:bookmarkStart w:id="11" w:name="_Toc28359012"/>
      <w:bookmarkStart w:id="12" w:name="_Toc35393798"/>
      <w:bookmarkStart w:id="13" w:name="_Toc28359089"/>
      <w:bookmarkStart w:id="14" w:name="_Toc35393629"/>
      <w:bookmarkStart w:id="15" w:name="_Toc27245"/>
      <w:r>
        <w:rPr>
          <w:rFonts w:ascii="宋体" w:eastAsia="宋体" w:hAnsi="宋体" w:cs="宋体" w:hint="eastAsia"/>
          <w:b w:val="0"/>
          <w:sz w:val="28"/>
          <w:szCs w:val="28"/>
        </w:rPr>
        <w:t>一、项目基本情况</w:t>
      </w:r>
      <w:bookmarkEnd w:id="11"/>
      <w:bookmarkEnd w:id="12"/>
      <w:bookmarkEnd w:id="13"/>
      <w:bookmarkEnd w:id="14"/>
      <w:bookmarkEnd w:id="15"/>
    </w:p>
    <w:p w:rsidR="00000000" w:rsidRDefault="008E5B96">
      <w:pPr>
        <w:spacing w:line="440" w:lineRule="exact"/>
        <w:ind w:firstLineChars="200" w:firstLine="560"/>
        <w:rPr>
          <w:rFonts w:ascii="宋体" w:hAnsi="宋体" w:cs="宋体" w:hint="eastAsia"/>
          <w:sz w:val="28"/>
          <w:szCs w:val="28"/>
          <w:u w:val="single"/>
        </w:rPr>
      </w:pPr>
      <w:r>
        <w:rPr>
          <w:rFonts w:ascii="宋体" w:hAnsi="宋体" w:cs="宋体" w:hint="eastAsia"/>
          <w:sz w:val="28"/>
          <w:szCs w:val="28"/>
        </w:rPr>
        <w:t>项目名称：</w:t>
      </w:r>
      <w:r>
        <w:rPr>
          <w:rFonts w:ascii="宋体" w:hAnsi="宋体" w:cs="宋体" w:hint="eastAsia"/>
          <w:sz w:val="28"/>
          <w:szCs w:val="28"/>
          <w:u w:val="single"/>
        </w:rPr>
        <w:t>滁州市公安局民意</w:t>
      </w:r>
      <w:r>
        <w:rPr>
          <w:rFonts w:ascii="宋体" w:hAnsi="宋体" w:cs="宋体" w:hint="eastAsia"/>
          <w:sz w:val="28"/>
          <w:szCs w:val="28"/>
          <w:u w:val="single"/>
        </w:rPr>
        <w:t>110</w:t>
      </w:r>
      <w:r>
        <w:rPr>
          <w:rFonts w:ascii="宋体" w:hAnsi="宋体" w:cs="宋体" w:hint="eastAsia"/>
          <w:sz w:val="28"/>
          <w:szCs w:val="28"/>
          <w:u w:val="single"/>
        </w:rPr>
        <w:t>平台升级项目</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采购方式：</w:t>
      </w:r>
      <w:r>
        <w:rPr>
          <w:rFonts w:ascii="宋体" w:hAnsi="宋体" w:cs="宋体" w:hint="eastAsia"/>
          <w:sz w:val="28"/>
          <w:szCs w:val="28"/>
        </w:rPr>
        <w:sym w:font="Webdings" w:char="F061"/>
      </w:r>
      <w:r>
        <w:rPr>
          <w:rFonts w:ascii="宋体" w:hAnsi="宋体" w:cs="宋体" w:hint="eastAsia"/>
          <w:sz w:val="28"/>
          <w:szCs w:val="28"/>
        </w:rPr>
        <w:t>竞争性谈判</w:t>
      </w:r>
      <w:r>
        <w:rPr>
          <w:rFonts w:ascii="宋体" w:hAnsi="宋体" w:cs="宋体" w:hint="eastAsia"/>
          <w:sz w:val="28"/>
          <w:szCs w:val="28"/>
        </w:rPr>
        <w:t xml:space="preserve"> </w:t>
      </w:r>
      <w:r>
        <w:rPr>
          <w:rFonts w:ascii="宋体" w:hAnsi="宋体" w:cs="宋体" w:hint="eastAsia"/>
          <w:sz w:val="28"/>
          <w:szCs w:val="28"/>
        </w:rPr>
        <w:t>□竞争性磋商</w:t>
      </w:r>
      <w:r>
        <w:rPr>
          <w:rFonts w:ascii="宋体" w:hAnsi="宋体" w:cs="宋体" w:hint="eastAsia"/>
          <w:sz w:val="28"/>
          <w:szCs w:val="28"/>
        </w:rPr>
        <w:t xml:space="preserve"> </w:t>
      </w:r>
      <w:r>
        <w:rPr>
          <w:rFonts w:ascii="宋体" w:hAnsi="宋体" w:cs="宋体" w:hint="eastAsia"/>
          <w:sz w:val="28"/>
          <w:szCs w:val="28"/>
        </w:rPr>
        <w:t>□询价</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邀请供应商方式：</w:t>
      </w:r>
      <w:r>
        <w:rPr>
          <w:rFonts w:ascii="宋体" w:hAnsi="宋体" w:cs="宋体" w:hint="eastAsia"/>
          <w:sz w:val="28"/>
          <w:szCs w:val="28"/>
        </w:rPr>
        <w:sym w:font="Webdings" w:char="F061"/>
      </w:r>
      <w:r>
        <w:rPr>
          <w:rFonts w:ascii="宋体" w:hAnsi="宋体" w:cs="宋体" w:hint="eastAsia"/>
          <w:sz w:val="28"/>
          <w:szCs w:val="28"/>
        </w:rPr>
        <w:t>公告</w:t>
      </w:r>
      <w:r>
        <w:rPr>
          <w:rFonts w:ascii="宋体" w:hAnsi="宋体" w:cs="宋体" w:hint="eastAsia"/>
          <w:sz w:val="28"/>
          <w:szCs w:val="28"/>
        </w:rPr>
        <w:t xml:space="preserve"> </w:t>
      </w:r>
      <w:r>
        <w:rPr>
          <w:rFonts w:ascii="宋体" w:hAnsi="宋体" w:cs="宋体" w:hint="eastAsia"/>
          <w:sz w:val="28"/>
          <w:szCs w:val="28"/>
        </w:rPr>
        <w:t>□从省级以上财政部门建立的供应商库中随机抽取</w:t>
      </w:r>
      <w:r>
        <w:rPr>
          <w:rFonts w:ascii="宋体" w:hAnsi="宋体" w:cs="宋体" w:hint="eastAsia"/>
          <w:sz w:val="28"/>
          <w:szCs w:val="28"/>
        </w:rPr>
        <w:t xml:space="preserve"> </w:t>
      </w:r>
      <w:r>
        <w:rPr>
          <w:rFonts w:ascii="宋体" w:hAnsi="宋体" w:cs="宋体" w:hint="eastAsia"/>
          <w:sz w:val="28"/>
          <w:szCs w:val="28"/>
        </w:rPr>
        <w:t>□采购人和评审专家分别书面推荐</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预算金额：约</w:t>
      </w:r>
      <w:r>
        <w:rPr>
          <w:rFonts w:ascii="宋体" w:hAnsi="宋体" w:cs="宋体" w:hint="eastAsia"/>
          <w:sz w:val="28"/>
          <w:szCs w:val="28"/>
        </w:rPr>
        <w:t>81000</w:t>
      </w:r>
      <w:r>
        <w:rPr>
          <w:rFonts w:ascii="宋体" w:hAnsi="宋体" w:cs="宋体" w:hint="eastAsia"/>
          <w:sz w:val="28"/>
          <w:szCs w:val="28"/>
        </w:rPr>
        <w:t>元</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最高限价（如有）：</w:t>
      </w:r>
      <w:r>
        <w:rPr>
          <w:rFonts w:ascii="宋体" w:hAnsi="宋体" w:cs="宋体" w:hint="eastAsia"/>
          <w:sz w:val="28"/>
          <w:szCs w:val="28"/>
        </w:rPr>
        <w:t>81000</w:t>
      </w:r>
      <w:r>
        <w:rPr>
          <w:rFonts w:ascii="宋体" w:hAnsi="宋体" w:cs="宋体" w:hint="eastAsia"/>
          <w:sz w:val="28"/>
          <w:szCs w:val="28"/>
        </w:rPr>
        <w:t>元</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采购需求：见竞争性谈判文件</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合同履行期限：不高于</w:t>
      </w:r>
      <w:r>
        <w:rPr>
          <w:rFonts w:ascii="宋体" w:hAnsi="宋体" w:cs="宋体" w:hint="eastAsia"/>
          <w:sz w:val="28"/>
          <w:szCs w:val="28"/>
        </w:rPr>
        <w:t>60</w:t>
      </w:r>
      <w:r>
        <w:rPr>
          <w:rFonts w:ascii="宋体" w:hAnsi="宋体" w:cs="宋体" w:hint="eastAsia"/>
          <w:sz w:val="28"/>
          <w:szCs w:val="28"/>
        </w:rPr>
        <w:t>日历天</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本项目不接受联合体。</w:t>
      </w:r>
    </w:p>
    <w:p w:rsidR="00000000" w:rsidRDefault="008E5B96">
      <w:pPr>
        <w:pStyle w:val="20"/>
        <w:spacing w:before="0" w:after="0" w:line="240" w:lineRule="auto"/>
        <w:rPr>
          <w:rFonts w:ascii="宋体" w:eastAsia="宋体" w:hAnsi="宋体" w:cs="宋体" w:hint="eastAsia"/>
          <w:b w:val="0"/>
          <w:sz w:val="28"/>
          <w:szCs w:val="28"/>
        </w:rPr>
      </w:pPr>
      <w:bookmarkStart w:id="16" w:name="_Toc28359013"/>
      <w:bookmarkStart w:id="17" w:name="_Toc30382"/>
      <w:bookmarkStart w:id="18" w:name="_Toc35393630"/>
      <w:bookmarkStart w:id="19" w:name="_Toc28359090"/>
      <w:bookmarkStart w:id="20" w:name="_Toc35393799"/>
      <w:r>
        <w:rPr>
          <w:rFonts w:ascii="宋体" w:eastAsia="宋体" w:hAnsi="宋体" w:cs="宋体" w:hint="eastAsia"/>
          <w:b w:val="0"/>
          <w:sz w:val="28"/>
          <w:szCs w:val="28"/>
        </w:rPr>
        <w:t>二、申请人的资格要求：</w:t>
      </w:r>
      <w:bookmarkEnd w:id="16"/>
      <w:bookmarkEnd w:id="17"/>
      <w:bookmarkEnd w:id="18"/>
      <w:bookmarkEnd w:id="19"/>
      <w:bookmarkEnd w:id="20"/>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满足《中华人民共和国政府采购法》第二十二条规定；</w:t>
      </w:r>
    </w:p>
    <w:p w:rsidR="00000000" w:rsidRDefault="008E5B96">
      <w:pPr>
        <w:spacing w:line="440" w:lineRule="exact"/>
        <w:ind w:firstLineChars="200" w:firstLine="560"/>
        <w:rPr>
          <w:rFonts w:ascii="宋体" w:hAnsi="宋体" w:cs="宋体" w:hint="eastAsia"/>
          <w:sz w:val="28"/>
          <w:szCs w:val="28"/>
          <w:u w:val="single"/>
        </w:rPr>
      </w:pPr>
      <w:bookmarkStart w:id="21" w:name="_Toc28359014"/>
      <w:bookmarkStart w:id="22" w:name="_Toc28359091"/>
      <w:r>
        <w:rPr>
          <w:rFonts w:ascii="宋体" w:hAnsi="宋体" w:cs="宋体" w:hint="eastAsia"/>
          <w:sz w:val="28"/>
          <w:szCs w:val="28"/>
        </w:rPr>
        <w:t>2.</w:t>
      </w:r>
      <w:r>
        <w:rPr>
          <w:rFonts w:ascii="宋体" w:hAnsi="宋体" w:cs="宋体" w:hint="eastAsia"/>
          <w:sz w:val="28"/>
          <w:szCs w:val="28"/>
        </w:rPr>
        <w:t>落实政府采购政策需满足的资格要求：</w:t>
      </w:r>
      <w:r>
        <w:rPr>
          <w:rFonts w:ascii="宋体" w:hAnsi="宋体" w:cs="宋体" w:hint="eastAsia"/>
          <w:sz w:val="28"/>
          <w:szCs w:val="28"/>
          <w:u w:val="single"/>
        </w:rPr>
        <w:t>无</w:t>
      </w:r>
    </w:p>
    <w:p w:rsidR="00000000" w:rsidRDefault="008E5B96">
      <w:pPr>
        <w:widowControl/>
        <w:shd w:val="clear" w:color="auto" w:fill="FFFFFF"/>
        <w:spacing w:line="440" w:lineRule="exact"/>
        <w:ind w:firstLine="640"/>
        <w:rPr>
          <w:rFonts w:ascii="宋体" w:hAnsi="宋体" w:cs="宋体" w:hint="eastAsia"/>
          <w:color w:val="0000FF"/>
          <w:sz w:val="28"/>
          <w:szCs w:val="28"/>
        </w:rPr>
      </w:pPr>
      <w:r>
        <w:rPr>
          <w:rFonts w:ascii="宋体" w:hAnsi="宋体" w:cs="宋体" w:hint="eastAsia"/>
          <w:sz w:val="28"/>
          <w:szCs w:val="28"/>
        </w:rPr>
        <w:t>3.</w:t>
      </w:r>
      <w:r>
        <w:rPr>
          <w:rFonts w:ascii="宋体" w:hAnsi="宋体" w:cs="宋体" w:hint="eastAsia"/>
          <w:sz w:val="28"/>
          <w:szCs w:val="28"/>
        </w:rPr>
        <w:t>本项目的特定资格要求：</w:t>
      </w:r>
      <w:bookmarkStart w:id="23" w:name="_Toc35393800"/>
      <w:bookmarkStart w:id="24" w:name="_Toc35393631"/>
      <w:r>
        <w:rPr>
          <w:rFonts w:ascii="宋体" w:hAnsi="宋体" w:cs="宋体" w:hint="eastAsia"/>
          <w:color w:val="0000FF"/>
          <w:sz w:val="28"/>
          <w:szCs w:val="28"/>
        </w:rPr>
        <w:t>供应商（服务商）具有独立法人资格及相应的经营范围，并且具有有效的营业执照；</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color w:val="000000"/>
          <w:sz w:val="28"/>
          <w:szCs w:val="28"/>
          <w:shd w:val="clear" w:color="auto" w:fill="FFFFFF"/>
        </w:rPr>
        <w:t>信誉要求：供应商不得存在以下情形</w:t>
      </w:r>
      <w:r>
        <w:rPr>
          <w:rFonts w:ascii="宋体" w:hAnsi="宋体" w:cs="宋体" w:hint="eastAsia"/>
          <w:sz w:val="28"/>
          <w:szCs w:val="28"/>
        </w:rPr>
        <w:t>：</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color w:val="000000"/>
          <w:sz w:val="28"/>
          <w:szCs w:val="28"/>
          <w:shd w:val="clear" w:color="auto" w:fill="FFFFFF"/>
        </w:rPr>
        <w:t>①</w:t>
      </w:r>
      <w:r>
        <w:rPr>
          <w:rFonts w:ascii="宋体" w:hAnsi="宋体" w:cs="宋体" w:hint="eastAsia"/>
          <w:sz w:val="28"/>
          <w:szCs w:val="28"/>
        </w:rPr>
        <w:t>供应商被人民法院列入失信被执行人的；</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color w:val="000000"/>
          <w:sz w:val="28"/>
          <w:szCs w:val="28"/>
          <w:shd w:val="clear" w:color="auto" w:fill="FFFFFF"/>
        </w:rPr>
        <w:t>②</w:t>
      </w:r>
      <w:r>
        <w:rPr>
          <w:rFonts w:ascii="宋体" w:hAnsi="宋体" w:cs="宋体" w:hint="eastAsia"/>
          <w:sz w:val="28"/>
          <w:szCs w:val="28"/>
        </w:rPr>
        <w:t>供应商或其法定代表人或拟派项目经理（项目负责人）被人民检察院列入行贿犯罪档案的；</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color w:val="000000"/>
          <w:sz w:val="28"/>
          <w:szCs w:val="28"/>
          <w:shd w:val="clear" w:color="auto" w:fill="FFFFFF"/>
        </w:rPr>
        <w:t>③</w:t>
      </w:r>
      <w:r>
        <w:rPr>
          <w:rFonts w:ascii="宋体" w:hAnsi="宋体" w:cs="宋体" w:hint="eastAsia"/>
          <w:sz w:val="28"/>
          <w:szCs w:val="28"/>
        </w:rPr>
        <w:t>供应商</w:t>
      </w:r>
      <w:r>
        <w:rPr>
          <w:rFonts w:ascii="宋体" w:hAnsi="宋体" w:cs="宋体" w:hint="eastAsia"/>
          <w:color w:val="000000"/>
          <w:sz w:val="28"/>
          <w:szCs w:val="28"/>
          <w:shd w:val="clear" w:color="auto" w:fill="FFFFFF"/>
        </w:rPr>
        <w:t>被市场监督管理部门列入经营异常名录或者严重违法企业名单的</w:t>
      </w:r>
      <w:r>
        <w:rPr>
          <w:rFonts w:ascii="宋体" w:hAnsi="宋体" w:cs="宋体" w:hint="eastAsia"/>
          <w:sz w:val="28"/>
          <w:szCs w:val="28"/>
        </w:rPr>
        <w:t>；</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color w:val="000000"/>
          <w:sz w:val="28"/>
          <w:szCs w:val="28"/>
          <w:shd w:val="clear" w:color="auto" w:fill="FFFFFF"/>
        </w:rPr>
        <w:t>④</w:t>
      </w:r>
      <w:r>
        <w:rPr>
          <w:rFonts w:ascii="宋体" w:hAnsi="宋体" w:cs="宋体" w:hint="eastAsia"/>
          <w:sz w:val="28"/>
          <w:szCs w:val="28"/>
        </w:rPr>
        <w:t>供应商</w:t>
      </w:r>
      <w:r>
        <w:rPr>
          <w:rFonts w:ascii="宋体" w:hAnsi="宋体" w:cs="宋体" w:hint="eastAsia"/>
          <w:color w:val="000000"/>
          <w:sz w:val="28"/>
          <w:szCs w:val="28"/>
          <w:shd w:val="clear" w:color="auto" w:fill="FFFFFF"/>
        </w:rPr>
        <w:t>被税收部门列入重大税收违法案件当事人的</w:t>
      </w:r>
      <w:r>
        <w:rPr>
          <w:rFonts w:ascii="宋体" w:hAnsi="宋体" w:cs="宋体" w:hint="eastAsia"/>
          <w:sz w:val="28"/>
          <w:szCs w:val="28"/>
        </w:rPr>
        <w:t>；</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color w:val="000000"/>
          <w:sz w:val="28"/>
          <w:szCs w:val="28"/>
          <w:shd w:val="clear" w:color="auto" w:fill="FFFFFF"/>
        </w:rPr>
        <w:t>⑤</w:t>
      </w:r>
      <w:r>
        <w:rPr>
          <w:rFonts w:ascii="宋体" w:hAnsi="宋体" w:cs="宋体" w:hint="eastAsia"/>
          <w:sz w:val="28"/>
          <w:szCs w:val="28"/>
        </w:rPr>
        <w:t>供应商被政府采购监管部门列入政府采购严重违法失信行为记录名单的；</w:t>
      </w:r>
    </w:p>
    <w:p w:rsidR="00000000" w:rsidRDefault="008E5B96">
      <w:pPr>
        <w:pStyle w:val="af"/>
        <w:shd w:val="clear" w:color="auto" w:fill="FFFFFF"/>
        <w:spacing w:line="440" w:lineRule="exact"/>
        <w:rPr>
          <w:rFonts w:hint="eastAsia"/>
          <w:color w:val="000000"/>
          <w:sz w:val="28"/>
          <w:szCs w:val="28"/>
        </w:rPr>
      </w:pPr>
      <w:r>
        <w:rPr>
          <w:rFonts w:hint="eastAsia"/>
          <w:color w:val="000000"/>
          <w:sz w:val="28"/>
          <w:szCs w:val="28"/>
          <w:shd w:val="clear" w:color="auto" w:fill="FFFFFF"/>
        </w:rPr>
        <w:lastRenderedPageBreak/>
        <w:t xml:space="preserve">    </w:t>
      </w:r>
      <w:r>
        <w:rPr>
          <w:rFonts w:hint="eastAsia"/>
          <w:color w:val="000000"/>
          <w:sz w:val="28"/>
          <w:szCs w:val="28"/>
          <w:shd w:val="clear" w:color="auto" w:fill="FFFFFF"/>
        </w:rPr>
        <w:t>⑥在“信用中国”网站上披露仍在公示期的严重失信行为的；</w:t>
      </w:r>
    </w:p>
    <w:p w:rsidR="00000000" w:rsidRDefault="008E5B96">
      <w:pPr>
        <w:pStyle w:val="af"/>
        <w:shd w:val="clear" w:color="auto" w:fill="FFFFFF"/>
        <w:spacing w:line="440" w:lineRule="exact"/>
        <w:ind w:firstLineChars="200" w:firstLine="560"/>
        <w:rPr>
          <w:rFonts w:hint="eastAsia"/>
          <w:color w:val="000000"/>
          <w:sz w:val="28"/>
          <w:szCs w:val="28"/>
          <w:shd w:val="clear" w:color="auto" w:fill="FFFFFF"/>
        </w:rPr>
      </w:pPr>
      <w:r>
        <w:rPr>
          <w:rFonts w:hint="eastAsia"/>
          <w:color w:val="000000"/>
          <w:sz w:val="28"/>
          <w:szCs w:val="28"/>
          <w:shd w:val="clear" w:color="auto" w:fill="FFFFFF"/>
        </w:rPr>
        <w:t>⑦被滁州市县两级行业主管部门及公管部门禁止在一定期限内参加政府采购活动且在禁止期限内的；</w:t>
      </w:r>
    </w:p>
    <w:p w:rsidR="00000000" w:rsidRDefault="008E5B96">
      <w:pPr>
        <w:pStyle w:val="af"/>
        <w:shd w:val="clear" w:color="auto" w:fill="FFFFFF"/>
        <w:spacing w:line="440" w:lineRule="exact"/>
        <w:ind w:firstLineChars="200" w:firstLine="560"/>
        <w:rPr>
          <w:rFonts w:hint="eastAsia"/>
          <w:color w:val="000000"/>
          <w:sz w:val="28"/>
          <w:szCs w:val="28"/>
          <w:shd w:val="clear" w:color="auto" w:fill="FFFFFF"/>
        </w:rPr>
      </w:pPr>
      <w:r>
        <w:rPr>
          <w:rFonts w:hint="eastAsia"/>
          <w:color w:val="000000"/>
          <w:sz w:val="28"/>
          <w:szCs w:val="28"/>
          <w:shd w:val="clear" w:color="auto" w:fill="FFFFFF"/>
        </w:rPr>
        <w:t>⑧</w:t>
      </w:r>
      <w:r>
        <w:rPr>
          <w:rFonts w:hint="eastAsia"/>
          <w:sz w:val="28"/>
          <w:szCs w:val="28"/>
        </w:rPr>
        <w:t>被滁州市县两级公管部门记入不良行为记录或者信用</w:t>
      </w:r>
      <w:r>
        <w:rPr>
          <w:rFonts w:hint="eastAsia"/>
          <w:sz w:val="28"/>
          <w:szCs w:val="28"/>
        </w:rPr>
        <w:t>信息记录，且在披露期内的；</w:t>
      </w:r>
    </w:p>
    <w:p w:rsidR="00000000" w:rsidRDefault="008E5B96">
      <w:pPr>
        <w:pStyle w:val="af"/>
        <w:shd w:val="clear" w:color="auto" w:fill="FFFFFF"/>
        <w:spacing w:line="440" w:lineRule="exact"/>
        <w:ind w:firstLineChars="200" w:firstLine="560"/>
        <w:rPr>
          <w:rFonts w:hint="eastAsia"/>
          <w:i/>
          <w:iCs/>
          <w:sz w:val="28"/>
          <w:szCs w:val="28"/>
          <w:u w:val="single"/>
        </w:rPr>
      </w:pPr>
      <w:r>
        <w:rPr>
          <w:rFonts w:hint="eastAsia"/>
          <w:color w:val="000000"/>
          <w:sz w:val="28"/>
          <w:szCs w:val="28"/>
          <w:shd w:val="clear" w:color="auto" w:fill="FFFFFF"/>
        </w:rPr>
        <w:t>5</w:t>
      </w:r>
      <w:r>
        <w:rPr>
          <w:rFonts w:hint="eastAsia"/>
          <w:sz w:val="28"/>
          <w:szCs w:val="28"/>
        </w:rPr>
        <w:t>.</w:t>
      </w:r>
      <w:r>
        <w:rPr>
          <w:rFonts w:hint="eastAsia"/>
          <w:color w:val="000000"/>
          <w:sz w:val="28"/>
          <w:szCs w:val="28"/>
          <w:shd w:val="clear" w:color="auto" w:fill="FFFFFF"/>
        </w:rPr>
        <w:t>供应商所属分公司、办事处等分支机构存在第</w:t>
      </w:r>
      <w:r>
        <w:rPr>
          <w:rFonts w:hint="eastAsia"/>
          <w:color w:val="000000"/>
          <w:sz w:val="28"/>
          <w:szCs w:val="28"/>
          <w:shd w:val="clear" w:color="auto" w:fill="FFFFFF"/>
        </w:rPr>
        <w:t>4</w:t>
      </w:r>
      <w:r>
        <w:rPr>
          <w:rFonts w:hint="eastAsia"/>
          <w:color w:val="000000"/>
          <w:sz w:val="28"/>
          <w:szCs w:val="28"/>
          <w:shd w:val="clear" w:color="auto" w:fill="FFFFFF"/>
        </w:rPr>
        <w:t>条信誉要求①</w:t>
      </w:r>
      <w:r>
        <w:rPr>
          <w:rFonts w:hint="eastAsia"/>
          <w:color w:val="000000"/>
          <w:sz w:val="28"/>
          <w:szCs w:val="28"/>
          <w:shd w:val="clear" w:color="auto" w:fill="FFFFFF"/>
        </w:rPr>
        <w:t>-</w:t>
      </w:r>
      <w:r>
        <w:rPr>
          <w:rFonts w:hint="eastAsia"/>
          <w:color w:val="000000"/>
          <w:sz w:val="28"/>
          <w:szCs w:val="28"/>
          <w:shd w:val="clear" w:color="auto" w:fill="FFFFFF"/>
        </w:rPr>
        <w:t>⑧项情形之一的，</w:t>
      </w:r>
      <w:r>
        <w:rPr>
          <w:rFonts w:hint="eastAsia"/>
          <w:color w:val="000000"/>
          <w:sz w:val="28"/>
          <w:szCs w:val="28"/>
          <w:u w:val="single"/>
          <w:shd w:val="clear" w:color="auto" w:fill="FFFFFF"/>
        </w:rPr>
        <w:t> </w:t>
      </w:r>
      <w:r>
        <w:rPr>
          <w:rFonts w:hint="eastAsia"/>
          <w:color w:val="000000"/>
          <w:sz w:val="28"/>
          <w:szCs w:val="28"/>
          <w:u w:val="single"/>
          <w:shd w:val="clear" w:color="auto" w:fill="FFFFFF"/>
        </w:rPr>
        <w:sym w:font="Webdings" w:char="F061"/>
      </w:r>
      <w:r>
        <w:rPr>
          <w:rFonts w:hint="eastAsia"/>
          <w:color w:val="000000"/>
          <w:sz w:val="28"/>
          <w:szCs w:val="28"/>
          <w:u w:val="single"/>
          <w:shd w:val="clear" w:color="auto" w:fill="FFFFFF"/>
        </w:rPr>
        <w:t>接受</w:t>
      </w:r>
      <w:r>
        <w:rPr>
          <w:rFonts w:hint="eastAsia"/>
          <w:color w:val="000000"/>
          <w:sz w:val="28"/>
          <w:szCs w:val="28"/>
          <w:u w:val="single"/>
          <w:shd w:val="clear" w:color="auto" w:fill="FFFFFF"/>
        </w:rPr>
        <w:t> </w:t>
      </w:r>
      <w:r>
        <w:rPr>
          <w:rFonts w:hint="eastAsia"/>
          <w:color w:val="000000"/>
          <w:sz w:val="28"/>
          <w:szCs w:val="28"/>
          <w:u w:val="single"/>
          <w:shd w:val="clear" w:color="auto" w:fill="FFFFFF"/>
        </w:rPr>
        <w:t>□拒绝</w:t>
      </w:r>
      <w:r>
        <w:rPr>
          <w:rFonts w:hint="eastAsia"/>
          <w:color w:val="000000"/>
          <w:sz w:val="28"/>
          <w:szCs w:val="28"/>
          <w:u w:val="single"/>
          <w:shd w:val="clear" w:color="auto" w:fill="FFFFFF"/>
        </w:rPr>
        <w:t> </w:t>
      </w:r>
      <w:r>
        <w:rPr>
          <w:rFonts w:hint="eastAsia"/>
          <w:color w:val="000000"/>
          <w:sz w:val="28"/>
          <w:szCs w:val="28"/>
          <w:shd w:val="clear" w:color="auto" w:fill="FFFFFF"/>
        </w:rPr>
        <w:t>供应商参加本项目（按照交易文件中附件</w:t>
      </w:r>
      <w:r>
        <w:rPr>
          <w:rFonts w:hint="eastAsia"/>
          <w:color w:val="000000"/>
          <w:sz w:val="28"/>
          <w:szCs w:val="28"/>
          <w:shd w:val="clear" w:color="auto" w:fill="FFFFFF"/>
        </w:rPr>
        <w:t>1</w:t>
      </w:r>
      <w:r>
        <w:rPr>
          <w:rFonts w:hint="eastAsia"/>
          <w:color w:val="000000"/>
          <w:sz w:val="28"/>
          <w:szCs w:val="28"/>
          <w:shd w:val="clear" w:color="auto" w:fill="FFFFFF"/>
        </w:rPr>
        <w:t>“关于联合惩戒失信行为</w:t>
      </w:r>
      <w:r>
        <w:rPr>
          <w:rFonts w:hint="eastAsia"/>
          <w:color w:val="000000"/>
          <w:sz w:val="28"/>
          <w:szCs w:val="28"/>
          <w:shd w:val="clear" w:color="auto" w:fill="FFFFFF"/>
        </w:rPr>
        <w:t xml:space="preserve"> </w:t>
      </w:r>
      <w:r>
        <w:rPr>
          <w:rFonts w:hint="eastAsia"/>
          <w:color w:val="000000"/>
          <w:sz w:val="28"/>
          <w:szCs w:val="28"/>
          <w:shd w:val="clear" w:color="auto" w:fill="FFFFFF"/>
        </w:rPr>
        <w:t>加强信用查询管理的通知”查询）。</w:t>
      </w:r>
    </w:p>
    <w:p w:rsidR="00000000" w:rsidRDefault="008E5B96">
      <w:pPr>
        <w:pStyle w:val="20"/>
        <w:spacing w:before="0" w:after="0" w:line="240" w:lineRule="auto"/>
        <w:rPr>
          <w:rFonts w:ascii="宋体" w:eastAsia="宋体" w:hAnsi="宋体" w:cs="宋体" w:hint="eastAsia"/>
          <w:b w:val="0"/>
          <w:sz w:val="28"/>
          <w:szCs w:val="28"/>
        </w:rPr>
      </w:pPr>
      <w:bookmarkStart w:id="25" w:name="_Toc108"/>
      <w:r>
        <w:rPr>
          <w:rFonts w:ascii="宋体" w:eastAsia="宋体" w:hAnsi="宋体" w:cs="宋体" w:hint="eastAsia"/>
          <w:b w:val="0"/>
          <w:sz w:val="28"/>
          <w:szCs w:val="28"/>
        </w:rPr>
        <w:t>三、获取采购文件</w:t>
      </w:r>
      <w:bookmarkEnd w:id="21"/>
      <w:bookmarkEnd w:id="22"/>
      <w:bookmarkEnd w:id="23"/>
      <w:bookmarkEnd w:id="24"/>
      <w:bookmarkEnd w:id="25"/>
    </w:p>
    <w:p w:rsidR="00000000" w:rsidRDefault="008E5B96">
      <w:pPr>
        <w:spacing w:line="440" w:lineRule="exact"/>
        <w:ind w:firstLine="539"/>
        <w:rPr>
          <w:rFonts w:ascii="宋体" w:hAnsi="宋体" w:cs="宋体" w:hint="eastAsia"/>
          <w:color w:val="0000FF"/>
          <w:sz w:val="28"/>
          <w:szCs w:val="28"/>
          <w:u w:val="single"/>
        </w:rPr>
      </w:pPr>
      <w:r>
        <w:rPr>
          <w:rFonts w:ascii="宋体" w:hAnsi="宋体" w:cs="宋体" w:hint="eastAsia"/>
          <w:sz w:val="28"/>
          <w:szCs w:val="28"/>
        </w:rPr>
        <w:t>时间：</w:t>
      </w:r>
      <w:r>
        <w:rPr>
          <w:rFonts w:ascii="宋体" w:hAnsi="宋体" w:cs="宋体" w:hint="eastAsia"/>
          <w:color w:val="0000FF"/>
          <w:sz w:val="28"/>
          <w:szCs w:val="28"/>
          <w:u w:val="single"/>
        </w:rPr>
        <w:t>2020</w:t>
      </w:r>
      <w:r>
        <w:rPr>
          <w:rFonts w:ascii="宋体" w:hAnsi="宋体" w:cs="宋体" w:hint="eastAsia"/>
          <w:color w:val="0000FF"/>
          <w:sz w:val="28"/>
          <w:szCs w:val="28"/>
          <w:u w:val="single"/>
        </w:rPr>
        <w:t>年</w:t>
      </w:r>
      <w:r>
        <w:rPr>
          <w:rFonts w:ascii="宋体" w:hAnsi="宋体" w:cs="宋体" w:hint="eastAsia"/>
          <w:color w:val="0000FF"/>
          <w:sz w:val="28"/>
          <w:szCs w:val="28"/>
          <w:u w:val="single"/>
        </w:rPr>
        <w:t>11</w:t>
      </w:r>
      <w:r>
        <w:rPr>
          <w:rFonts w:ascii="宋体" w:hAnsi="宋体" w:cs="宋体" w:hint="eastAsia"/>
          <w:color w:val="0000FF"/>
          <w:sz w:val="28"/>
          <w:szCs w:val="28"/>
          <w:u w:val="single"/>
        </w:rPr>
        <w:t>月</w:t>
      </w:r>
      <w:r>
        <w:rPr>
          <w:rFonts w:ascii="宋体" w:hAnsi="宋体" w:cs="宋体" w:hint="eastAsia"/>
          <w:color w:val="0000FF"/>
          <w:sz w:val="28"/>
          <w:szCs w:val="28"/>
          <w:u w:val="single"/>
        </w:rPr>
        <w:t>24</w:t>
      </w:r>
      <w:r>
        <w:rPr>
          <w:rFonts w:ascii="宋体" w:hAnsi="宋体" w:cs="宋体" w:hint="eastAsia"/>
          <w:color w:val="0000FF"/>
          <w:sz w:val="28"/>
          <w:szCs w:val="28"/>
          <w:u w:val="single"/>
        </w:rPr>
        <w:t>日</w:t>
      </w:r>
      <w:r>
        <w:rPr>
          <w:rFonts w:ascii="宋体" w:hAnsi="宋体" w:cs="宋体" w:hint="eastAsia"/>
          <w:sz w:val="28"/>
          <w:szCs w:val="28"/>
        </w:rPr>
        <w:t>至</w:t>
      </w:r>
      <w:r>
        <w:rPr>
          <w:rFonts w:ascii="宋体" w:hAnsi="宋体" w:cs="宋体" w:hint="eastAsia"/>
          <w:color w:val="0000FF"/>
          <w:sz w:val="28"/>
          <w:szCs w:val="28"/>
          <w:u w:val="single"/>
        </w:rPr>
        <w:t>2020</w:t>
      </w:r>
      <w:r>
        <w:rPr>
          <w:rFonts w:ascii="宋体" w:hAnsi="宋体" w:cs="宋体" w:hint="eastAsia"/>
          <w:color w:val="0000FF"/>
          <w:sz w:val="28"/>
          <w:szCs w:val="28"/>
          <w:u w:val="single"/>
        </w:rPr>
        <w:t>年</w:t>
      </w:r>
      <w:r>
        <w:rPr>
          <w:rFonts w:ascii="宋体" w:hAnsi="宋体" w:cs="宋体" w:hint="eastAsia"/>
          <w:color w:val="0000FF"/>
          <w:sz w:val="28"/>
          <w:szCs w:val="28"/>
          <w:u w:val="single"/>
        </w:rPr>
        <w:t>12</w:t>
      </w:r>
      <w:r>
        <w:rPr>
          <w:rFonts w:ascii="宋体" w:hAnsi="宋体" w:cs="宋体" w:hint="eastAsia"/>
          <w:color w:val="0000FF"/>
          <w:sz w:val="28"/>
          <w:szCs w:val="28"/>
          <w:u w:val="single"/>
        </w:rPr>
        <w:t>月</w:t>
      </w:r>
      <w:r>
        <w:rPr>
          <w:rFonts w:ascii="宋体" w:hAnsi="宋体" w:cs="宋体" w:hint="eastAsia"/>
          <w:color w:val="0000FF"/>
          <w:sz w:val="28"/>
          <w:szCs w:val="28"/>
          <w:u w:val="single"/>
        </w:rPr>
        <w:t>2</w:t>
      </w:r>
      <w:r>
        <w:rPr>
          <w:rFonts w:ascii="宋体" w:hAnsi="宋体" w:cs="宋体" w:hint="eastAsia"/>
          <w:color w:val="0000FF"/>
          <w:sz w:val="28"/>
          <w:szCs w:val="28"/>
          <w:u w:val="single"/>
        </w:rPr>
        <w:t>日</w:t>
      </w:r>
    </w:p>
    <w:p w:rsidR="00000000" w:rsidRDefault="008E5B96">
      <w:pPr>
        <w:spacing w:line="440" w:lineRule="exact"/>
        <w:ind w:firstLine="539"/>
        <w:rPr>
          <w:rFonts w:ascii="宋体" w:hAnsi="宋体" w:cs="宋体" w:hint="eastAsia"/>
          <w:color w:val="0000FF"/>
          <w:sz w:val="28"/>
          <w:szCs w:val="28"/>
        </w:rPr>
      </w:pPr>
      <w:r>
        <w:rPr>
          <w:rFonts w:ascii="宋体" w:hAnsi="宋体" w:cs="宋体" w:hint="eastAsia"/>
          <w:sz w:val="28"/>
          <w:szCs w:val="28"/>
        </w:rPr>
        <w:t>地点：</w:t>
      </w:r>
      <w:r>
        <w:rPr>
          <w:rFonts w:ascii="宋体" w:hAnsi="宋体" w:cs="宋体" w:hint="eastAsia"/>
          <w:color w:val="0000FF"/>
          <w:sz w:val="28"/>
          <w:szCs w:val="28"/>
        </w:rPr>
        <w:t>滁州市公安局（</w:t>
      </w:r>
      <w:r>
        <w:rPr>
          <w:rFonts w:ascii="宋体" w:hAnsi="宋体" w:cs="宋体" w:hint="eastAsia"/>
          <w:color w:val="0000FF"/>
          <w:sz w:val="28"/>
          <w:szCs w:val="28"/>
        </w:rPr>
        <w:t>http://gaj.chuzhou.gov.cn/</w:t>
      </w:r>
      <w:r>
        <w:rPr>
          <w:rFonts w:ascii="宋体" w:hAnsi="宋体" w:cs="宋体" w:hint="eastAsia"/>
          <w:color w:val="0000FF"/>
          <w:sz w:val="28"/>
          <w:szCs w:val="28"/>
        </w:rPr>
        <w:t>）</w:t>
      </w:r>
    </w:p>
    <w:p w:rsidR="00000000" w:rsidRDefault="008E5B96">
      <w:pPr>
        <w:spacing w:line="440" w:lineRule="exact"/>
        <w:ind w:firstLine="539"/>
        <w:rPr>
          <w:rFonts w:ascii="宋体" w:hAnsi="宋体" w:cs="宋体" w:hint="eastAsia"/>
          <w:sz w:val="28"/>
          <w:szCs w:val="28"/>
          <w:u w:val="single"/>
        </w:rPr>
      </w:pPr>
      <w:r>
        <w:rPr>
          <w:rFonts w:ascii="宋体" w:hAnsi="宋体" w:cs="宋体" w:hint="eastAsia"/>
          <w:sz w:val="28"/>
          <w:szCs w:val="28"/>
        </w:rPr>
        <w:t>方式：网上下载</w:t>
      </w:r>
    </w:p>
    <w:p w:rsidR="00000000" w:rsidRDefault="008E5B96">
      <w:pPr>
        <w:spacing w:line="440" w:lineRule="exact"/>
        <w:ind w:firstLine="539"/>
        <w:rPr>
          <w:rFonts w:ascii="宋体" w:hAnsi="宋体" w:cs="宋体" w:hint="eastAsia"/>
          <w:sz w:val="28"/>
          <w:szCs w:val="28"/>
        </w:rPr>
      </w:pPr>
      <w:r>
        <w:rPr>
          <w:rFonts w:ascii="宋体" w:hAnsi="宋体" w:cs="宋体" w:hint="eastAsia"/>
          <w:sz w:val="28"/>
          <w:szCs w:val="28"/>
        </w:rPr>
        <w:t>售价：</w:t>
      </w:r>
      <w:r>
        <w:rPr>
          <w:rFonts w:ascii="宋体" w:hAnsi="宋体" w:cs="宋体" w:hint="eastAsia"/>
          <w:sz w:val="28"/>
          <w:szCs w:val="28"/>
        </w:rPr>
        <w:t>0</w:t>
      </w:r>
      <w:r>
        <w:rPr>
          <w:rFonts w:ascii="宋体" w:hAnsi="宋体" w:cs="宋体" w:hint="eastAsia"/>
          <w:sz w:val="28"/>
          <w:szCs w:val="28"/>
        </w:rPr>
        <w:t>元</w:t>
      </w:r>
    </w:p>
    <w:p w:rsidR="00000000" w:rsidRDefault="008E5B96">
      <w:pPr>
        <w:pStyle w:val="20"/>
        <w:spacing w:before="0" w:after="0" w:line="240" w:lineRule="auto"/>
        <w:rPr>
          <w:rFonts w:ascii="宋体" w:eastAsia="宋体" w:hAnsi="宋体" w:cs="宋体" w:hint="eastAsia"/>
          <w:b w:val="0"/>
          <w:sz w:val="28"/>
          <w:szCs w:val="28"/>
        </w:rPr>
      </w:pPr>
      <w:bookmarkStart w:id="26" w:name="_Toc28359092"/>
      <w:bookmarkStart w:id="27" w:name="_Toc35393801"/>
      <w:bookmarkStart w:id="28" w:name="_Toc28359015"/>
      <w:bookmarkStart w:id="29" w:name="_Toc35393632"/>
      <w:bookmarkStart w:id="30" w:name="_Toc25767"/>
      <w:r>
        <w:rPr>
          <w:rFonts w:ascii="宋体" w:eastAsia="宋体" w:hAnsi="宋体" w:cs="宋体" w:hint="eastAsia"/>
          <w:b w:val="0"/>
          <w:sz w:val="28"/>
          <w:szCs w:val="28"/>
        </w:rPr>
        <w:t>四、响应文件提交</w:t>
      </w:r>
      <w:bookmarkEnd w:id="26"/>
      <w:bookmarkEnd w:id="27"/>
      <w:bookmarkEnd w:id="28"/>
      <w:bookmarkEnd w:id="29"/>
      <w:bookmarkEnd w:id="30"/>
    </w:p>
    <w:p w:rsidR="00000000" w:rsidRDefault="008E5B96">
      <w:pPr>
        <w:spacing w:line="440" w:lineRule="exact"/>
        <w:ind w:firstLineChars="200" w:firstLine="560"/>
        <w:rPr>
          <w:rFonts w:ascii="宋体" w:hAnsi="宋体" w:cs="宋体" w:hint="eastAsia"/>
          <w:bCs/>
          <w:sz w:val="28"/>
          <w:szCs w:val="28"/>
        </w:rPr>
      </w:pPr>
      <w:r>
        <w:rPr>
          <w:rFonts w:ascii="宋体" w:hAnsi="宋体" w:cs="宋体" w:hint="eastAsia"/>
          <w:sz w:val="28"/>
          <w:szCs w:val="28"/>
        </w:rPr>
        <w:t>截止时间：</w:t>
      </w:r>
      <w:r>
        <w:rPr>
          <w:rFonts w:ascii="宋体" w:hAnsi="宋体" w:cs="宋体" w:hint="eastAsia"/>
          <w:color w:val="0000FF"/>
          <w:sz w:val="28"/>
          <w:szCs w:val="28"/>
          <w:u w:val="single"/>
        </w:rPr>
        <w:t>2020</w:t>
      </w:r>
      <w:r>
        <w:rPr>
          <w:rFonts w:ascii="宋体" w:hAnsi="宋体" w:cs="宋体" w:hint="eastAsia"/>
          <w:color w:val="0000FF"/>
          <w:sz w:val="28"/>
          <w:szCs w:val="28"/>
          <w:u w:val="single"/>
        </w:rPr>
        <w:t>年</w:t>
      </w:r>
      <w:r>
        <w:rPr>
          <w:rFonts w:ascii="宋体" w:hAnsi="宋体" w:cs="宋体" w:hint="eastAsia"/>
          <w:color w:val="0000FF"/>
          <w:sz w:val="28"/>
          <w:szCs w:val="28"/>
          <w:u w:val="single"/>
        </w:rPr>
        <w:t>12</w:t>
      </w:r>
      <w:r>
        <w:rPr>
          <w:rFonts w:ascii="宋体" w:hAnsi="宋体" w:cs="宋体" w:hint="eastAsia"/>
          <w:color w:val="0000FF"/>
          <w:sz w:val="28"/>
          <w:szCs w:val="28"/>
          <w:u w:val="single"/>
        </w:rPr>
        <w:t>月</w:t>
      </w:r>
      <w:r>
        <w:rPr>
          <w:rFonts w:ascii="宋体" w:hAnsi="宋体" w:cs="宋体" w:hint="eastAsia"/>
          <w:color w:val="0000FF"/>
          <w:sz w:val="28"/>
          <w:szCs w:val="28"/>
          <w:u w:val="single"/>
        </w:rPr>
        <w:t>2</w:t>
      </w:r>
      <w:r>
        <w:rPr>
          <w:rFonts w:ascii="宋体" w:hAnsi="宋体" w:cs="宋体" w:hint="eastAsia"/>
          <w:color w:val="0000FF"/>
          <w:sz w:val="28"/>
          <w:szCs w:val="28"/>
          <w:u w:val="single"/>
        </w:rPr>
        <w:t>日</w:t>
      </w:r>
      <w:r>
        <w:rPr>
          <w:rFonts w:ascii="宋体" w:hAnsi="宋体" w:cs="宋体" w:hint="eastAsia"/>
          <w:bCs/>
          <w:sz w:val="28"/>
          <w:szCs w:val="28"/>
          <w:u w:val="single"/>
        </w:rPr>
        <w:t xml:space="preserve">10 </w:t>
      </w:r>
      <w:r>
        <w:rPr>
          <w:rFonts w:ascii="宋体" w:hAnsi="宋体" w:cs="宋体" w:hint="eastAsia"/>
          <w:bCs/>
          <w:sz w:val="28"/>
          <w:szCs w:val="28"/>
          <w:u w:val="single"/>
        </w:rPr>
        <w:t>点</w:t>
      </w:r>
      <w:r>
        <w:rPr>
          <w:rFonts w:ascii="宋体" w:hAnsi="宋体" w:cs="宋体" w:hint="eastAsia"/>
          <w:bCs/>
          <w:sz w:val="28"/>
          <w:szCs w:val="28"/>
          <w:u w:val="single"/>
        </w:rPr>
        <w:t>00</w:t>
      </w:r>
      <w:r>
        <w:rPr>
          <w:rFonts w:ascii="宋体" w:hAnsi="宋体" w:cs="宋体" w:hint="eastAsia"/>
          <w:bCs/>
          <w:sz w:val="28"/>
          <w:szCs w:val="28"/>
          <w:u w:val="single"/>
        </w:rPr>
        <w:t>分</w:t>
      </w:r>
      <w:r>
        <w:rPr>
          <w:rFonts w:ascii="宋体" w:hAnsi="宋体" w:cs="宋体" w:hint="eastAsia"/>
          <w:bCs/>
          <w:sz w:val="28"/>
          <w:szCs w:val="28"/>
        </w:rPr>
        <w:t>（北京时间）</w:t>
      </w:r>
    </w:p>
    <w:p w:rsidR="00000000" w:rsidRDefault="008E5B96">
      <w:pPr>
        <w:spacing w:line="440" w:lineRule="exact"/>
        <w:ind w:firstLineChars="200" w:firstLine="560"/>
        <w:rPr>
          <w:rFonts w:ascii="宋体" w:hAnsi="宋体" w:cs="宋体" w:hint="eastAsia"/>
          <w:bCs/>
          <w:sz w:val="28"/>
          <w:szCs w:val="28"/>
          <w:u w:val="single"/>
        </w:rPr>
      </w:pPr>
      <w:r>
        <w:rPr>
          <w:rFonts w:ascii="宋体" w:hAnsi="宋体" w:cs="宋体" w:hint="eastAsia"/>
          <w:sz w:val="28"/>
          <w:szCs w:val="28"/>
        </w:rPr>
        <w:t>地点：</w:t>
      </w:r>
      <w:r>
        <w:rPr>
          <w:rFonts w:ascii="宋体" w:hAnsi="宋体" w:cs="宋体" w:hint="eastAsia"/>
          <w:color w:val="0000FF"/>
          <w:kern w:val="0"/>
          <w:sz w:val="28"/>
          <w:szCs w:val="28"/>
        </w:rPr>
        <w:t>滁州市公安局</w:t>
      </w:r>
      <w:r>
        <w:rPr>
          <w:rFonts w:ascii="宋体" w:hAnsi="宋体" w:cs="宋体" w:hint="eastAsia"/>
          <w:color w:val="0000FF"/>
          <w:kern w:val="0"/>
          <w:sz w:val="28"/>
          <w:szCs w:val="28"/>
        </w:rPr>
        <w:t>324</w:t>
      </w:r>
      <w:r>
        <w:rPr>
          <w:rFonts w:ascii="宋体" w:hAnsi="宋体" w:cs="宋体" w:hint="eastAsia"/>
          <w:color w:val="0000FF"/>
          <w:kern w:val="0"/>
          <w:sz w:val="28"/>
          <w:szCs w:val="28"/>
        </w:rPr>
        <w:t>会议室</w:t>
      </w:r>
      <w:r>
        <w:rPr>
          <w:rFonts w:ascii="宋体" w:hAnsi="宋体" w:cs="宋体" w:hint="eastAsia"/>
          <w:color w:val="0000FF"/>
          <w:kern w:val="0"/>
          <w:sz w:val="28"/>
          <w:szCs w:val="28"/>
        </w:rPr>
        <w:t>(</w:t>
      </w:r>
      <w:r>
        <w:rPr>
          <w:rFonts w:ascii="宋体" w:hAnsi="宋体" w:cs="宋体" w:hint="eastAsia"/>
          <w:color w:val="0000FF"/>
          <w:kern w:val="0"/>
          <w:sz w:val="28"/>
          <w:szCs w:val="28"/>
        </w:rPr>
        <w:t>滁州市南谯区</w:t>
      </w:r>
      <w:r>
        <w:rPr>
          <w:rFonts w:ascii="宋体" w:hAnsi="宋体" w:cs="宋体" w:hint="eastAsia"/>
          <w:color w:val="0000FF"/>
          <w:kern w:val="0"/>
          <w:sz w:val="28"/>
          <w:szCs w:val="28"/>
        </w:rPr>
        <w:t>龙蟠大道</w:t>
      </w:r>
      <w:r>
        <w:rPr>
          <w:rFonts w:ascii="宋体" w:hAnsi="宋体" w:cs="宋体" w:hint="eastAsia"/>
          <w:color w:val="0000FF"/>
          <w:kern w:val="0"/>
          <w:sz w:val="28"/>
          <w:szCs w:val="28"/>
        </w:rPr>
        <w:t>111</w:t>
      </w:r>
      <w:r>
        <w:rPr>
          <w:rFonts w:ascii="宋体" w:hAnsi="宋体" w:cs="宋体" w:hint="eastAsia"/>
          <w:color w:val="0000FF"/>
          <w:kern w:val="0"/>
          <w:sz w:val="28"/>
          <w:szCs w:val="28"/>
        </w:rPr>
        <w:t>号</w:t>
      </w:r>
      <w:r>
        <w:rPr>
          <w:rFonts w:ascii="宋体" w:hAnsi="宋体" w:cs="宋体" w:hint="eastAsia"/>
          <w:color w:val="0000FF"/>
          <w:kern w:val="0"/>
          <w:sz w:val="28"/>
          <w:szCs w:val="28"/>
        </w:rPr>
        <w:t xml:space="preserve"> ) </w:t>
      </w:r>
    </w:p>
    <w:p w:rsidR="00000000" w:rsidRDefault="008E5B96">
      <w:pPr>
        <w:pStyle w:val="20"/>
        <w:spacing w:before="0" w:after="0" w:line="240" w:lineRule="auto"/>
        <w:rPr>
          <w:rFonts w:ascii="宋体" w:eastAsia="宋体" w:hAnsi="宋体" w:cs="宋体" w:hint="eastAsia"/>
          <w:b w:val="0"/>
          <w:sz w:val="28"/>
          <w:szCs w:val="28"/>
        </w:rPr>
      </w:pPr>
      <w:bookmarkStart w:id="31" w:name="_Toc28359093"/>
      <w:bookmarkStart w:id="32" w:name="_Toc19656"/>
      <w:bookmarkStart w:id="33" w:name="_Toc28359016"/>
      <w:bookmarkStart w:id="34" w:name="_Toc35393802"/>
      <w:bookmarkStart w:id="35" w:name="_Toc35393633"/>
      <w:r>
        <w:rPr>
          <w:rFonts w:ascii="宋体" w:eastAsia="宋体" w:hAnsi="宋体" w:cs="宋体" w:hint="eastAsia"/>
          <w:b w:val="0"/>
          <w:sz w:val="28"/>
          <w:szCs w:val="28"/>
        </w:rPr>
        <w:t>五、开启</w:t>
      </w:r>
      <w:bookmarkEnd w:id="31"/>
      <w:bookmarkEnd w:id="32"/>
      <w:bookmarkEnd w:id="33"/>
      <w:bookmarkEnd w:id="34"/>
      <w:bookmarkEnd w:id="35"/>
      <w:r>
        <w:rPr>
          <w:rFonts w:ascii="宋体" w:eastAsia="宋体" w:hAnsi="宋体" w:cs="宋体" w:hint="eastAsia"/>
          <w:b w:val="0"/>
          <w:sz w:val="28"/>
          <w:szCs w:val="28"/>
        </w:rPr>
        <w:t>（开标）</w:t>
      </w:r>
    </w:p>
    <w:p w:rsidR="00000000" w:rsidRDefault="008E5B96">
      <w:pPr>
        <w:spacing w:line="440" w:lineRule="exact"/>
        <w:ind w:firstLineChars="200" w:firstLine="560"/>
        <w:rPr>
          <w:rFonts w:ascii="宋体" w:hAnsi="宋体" w:cs="宋体" w:hint="eastAsia"/>
          <w:bCs/>
          <w:sz w:val="28"/>
          <w:szCs w:val="28"/>
          <w:u w:val="single"/>
        </w:rPr>
      </w:pPr>
      <w:r>
        <w:rPr>
          <w:rFonts w:ascii="宋体" w:hAnsi="宋体" w:cs="宋体" w:hint="eastAsia"/>
          <w:sz w:val="28"/>
          <w:szCs w:val="28"/>
        </w:rPr>
        <w:t>时间：</w:t>
      </w:r>
      <w:r>
        <w:rPr>
          <w:rFonts w:ascii="宋体" w:hAnsi="宋体" w:cs="宋体" w:hint="eastAsia"/>
          <w:color w:val="0000FF"/>
          <w:sz w:val="28"/>
          <w:szCs w:val="28"/>
          <w:u w:val="single"/>
        </w:rPr>
        <w:t>2020</w:t>
      </w:r>
      <w:r>
        <w:rPr>
          <w:rFonts w:ascii="宋体" w:hAnsi="宋体" w:cs="宋体" w:hint="eastAsia"/>
          <w:color w:val="0000FF"/>
          <w:sz w:val="28"/>
          <w:szCs w:val="28"/>
          <w:u w:val="single"/>
        </w:rPr>
        <w:t>年</w:t>
      </w:r>
      <w:r>
        <w:rPr>
          <w:rFonts w:ascii="宋体" w:hAnsi="宋体" w:cs="宋体" w:hint="eastAsia"/>
          <w:color w:val="0000FF"/>
          <w:sz w:val="28"/>
          <w:szCs w:val="28"/>
          <w:u w:val="single"/>
        </w:rPr>
        <w:t>12</w:t>
      </w:r>
      <w:r>
        <w:rPr>
          <w:rFonts w:ascii="宋体" w:hAnsi="宋体" w:cs="宋体" w:hint="eastAsia"/>
          <w:color w:val="0000FF"/>
          <w:sz w:val="28"/>
          <w:szCs w:val="28"/>
          <w:u w:val="single"/>
        </w:rPr>
        <w:t>月</w:t>
      </w:r>
      <w:r>
        <w:rPr>
          <w:rFonts w:ascii="宋体" w:hAnsi="宋体" w:cs="宋体" w:hint="eastAsia"/>
          <w:color w:val="0000FF"/>
          <w:sz w:val="28"/>
          <w:szCs w:val="28"/>
          <w:u w:val="single"/>
        </w:rPr>
        <w:t>2</w:t>
      </w:r>
      <w:r>
        <w:rPr>
          <w:rFonts w:ascii="宋体" w:hAnsi="宋体" w:cs="宋体" w:hint="eastAsia"/>
          <w:color w:val="0000FF"/>
          <w:sz w:val="28"/>
          <w:szCs w:val="28"/>
          <w:u w:val="single"/>
        </w:rPr>
        <w:t>日</w:t>
      </w:r>
      <w:r>
        <w:rPr>
          <w:rFonts w:ascii="宋体" w:hAnsi="宋体" w:cs="宋体" w:hint="eastAsia"/>
          <w:bCs/>
          <w:sz w:val="28"/>
          <w:szCs w:val="28"/>
          <w:u w:val="single"/>
        </w:rPr>
        <w:t>10</w:t>
      </w:r>
      <w:r>
        <w:rPr>
          <w:rFonts w:ascii="宋体" w:hAnsi="宋体" w:cs="宋体" w:hint="eastAsia"/>
          <w:bCs/>
          <w:sz w:val="28"/>
          <w:szCs w:val="28"/>
          <w:u w:val="single"/>
        </w:rPr>
        <w:t>点</w:t>
      </w:r>
      <w:r>
        <w:rPr>
          <w:rFonts w:ascii="宋体" w:hAnsi="宋体" w:cs="宋体" w:hint="eastAsia"/>
          <w:bCs/>
          <w:sz w:val="28"/>
          <w:szCs w:val="28"/>
          <w:u w:val="single"/>
        </w:rPr>
        <w:t>00</w:t>
      </w:r>
      <w:r>
        <w:rPr>
          <w:rFonts w:ascii="宋体" w:hAnsi="宋体" w:cs="宋体" w:hint="eastAsia"/>
          <w:bCs/>
          <w:sz w:val="28"/>
          <w:szCs w:val="28"/>
          <w:u w:val="single"/>
        </w:rPr>
        <w:t>分</w:t>
      </w:r>
      <w:r>
        <w:rPr>
          <w:rFonts w:ascii="宋体" w:hAnsi="宋体" w:cs="宋体" w:hint="eastAsia"/>
          <w:bCs/>
          <w:sz w:val="28"/>
          <w:szCs w:val="28"/>
        </w:rPr>
        <w:t>（北京时间）</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t>地点：</w:t>
      </w:r>
      <w:r>
        <w:rPr>
          <w:rFonts w:ascii="宋体" w:hAnsi="宋体" w:cs="宋体" w:hint="eastAsia"/>
          <w:color w:val="0000FF"/>
          <w:kern w:val="0"/>
          <w:sz w:val="28"/>
          <w:szCs w:val="28"/>
        </w:rPr>
        <w:t>滁州市公安局</w:t>
      </w:r>
      <w:r>
        <w:rPr>
          <w:rFonts w:ascii="宋体" w:hAnsi="宋体" w:cs="宋体" w:hint="eastAsia"/>
          <w:color w:val="0000FF"/>
          <w:kern w:val="0"/>
          <w:sz w:val="28"/>
          <w:szCs w:val="28"/>
        </w:rPr>
        <w:t>324</w:t>
      </w:r>
      <w:r>
        <w:rPr>
          <w:rFonts w:ascii="宋体" w:hAnsi="宋体" w:cs="宋体" w:hint="eastAsia"/>
          <w:color w:val="0000FF"/>
          <w:kern w:val="0"/>
          <w:sz w:val="28"/>
          <w:szCs w:val="28"/>
        </w:rPr>
        <w:t>会议室</w:t>
      </w:r>
      <w:r>
        <w:rPr>
          <w:rFonts w:ascii="宋体" w:hAnsi="宋体" w:cs="宋体" w:hint="eastAsia"/>
          <w:color w:val="0000FF"/>
          <w:kern w:val="0"/>
          <w:sz w:val="28"/>
          <w:szCs w:val="28"/>
        </w:rPr>
        <w:t>(</w:t>
      </w:r>
      <w:r>
        <w:rPr>
          <w:rFonts w:ascii="宋体" w:hAnsi="宋体" w:cs="宋体" w:hint="eastAsia"/>
          <w:color w:val="0000FF"/>
          <w:kern w:val="0"/>
          <w:sz w:val="28"/>
          <w:szCs w:val="28"/>
        </w:rPr>
        <w:t>滁州市南谯区龙蟠大道</w:t>
      </w:r>
      <w:r>
        <w:rPr>
          <w:rFonts w:ascii="宋体" w:hAnsi="宋体" w:cs="宋体" w:hint="eastAsia"/>
          <w:color w:val="0000FF"/>
          <w:kern w:val="0"/>
          <w:sz w:val="28"/>
          <w:szCs w:val="28"/>
        </w:rPr>
        <w:t>111</w:t>
      </w:r>
      <w:r>
        <w:rPr>
          <w:rFonts w:ascii="宋体" w:hAnsi="宋体" w:cs="宋体" w:hint="eastAsia"/>
          <w:color w:val="0000FF"/>
          <w:kern w:val="0"/>
          <w:sz w:val="28"/>
          <w:szCs w:val="28"/>
        </w:rPr>
        <w:t>号</w:t>
      </w:r>
      <w:r>
        <w:rPr>
          <w:rFonts w:ascii="宋体" w:hAnsi="宋体" w:cs="宋体" w:hint="eastAsia"/>
          <w:color w:val="0000FF"/>
          <w:kern w:val="0"/>
          <w:sz w:val="28"/>
          <w:szCs w:val="28"/>
        </w:rPr>
        <w:t xml:space="preserve"> ) </w:t>
      </w:r>
    </w:p>
    <w:p w:rsidR="00000000" w:rsidRDefault="008E5B96">
      <w:pPr>
        <w:rPr>
          <w:rFonts w:ascii="宋体" w:hAnsi="宋体" w:cs="宋体" w:hint="eastAsia"/>
          <w:bCs/>
          <w:sz w:val="28"/>
          <w:szCs w:val="28"/>
        </w:rPr>
      </w:pPr>
      <w:r>
        <w:rPr>
          <w:rFonts w:ascii="宋体" w:hAnsi="宋体" w:cs="宋体" w:hint="eastAsia"/>
          <w:bCs/>
          <w:sz w:val="28"/>
          <w:szCs w:val="28"/>
        </w:rPr>
        <w:t>六、公告期限</w:t>
      </w:r>
    </w:p>
    <w:p w:rsidR="00000000" w:rsidRDefault="008E5B96">
      <w:pPr>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自本公告发布之日起</w:t>
      </w:r>
      <w:r>
        <w:rPr>
          <w:rFonts w:ascii="宋体" w:hAnsi="宋体" w:cs="宋体" w:hint="eastAsia"/>
          <w:kern w:val="0"/>
          <w:sz w:val="28"/>
          <w:szCs w:val="28"/>
        </w:rPr>
        <w:t>3</w:t>
      </w:r>
      <w:r>
        <w:rPr>
          <w:rFonts w:ascii="宋体" w:hAnsi="宋体" w:cs="宋体" w:hint="eastAsia"/>
          <w:kern w:val="0"/>
          <w:sz w:val="28"/>
          <w:szCs w:val="28"/>
        </w:rPr>
        <w:t>个工作日。</w:t>
      </w:r>
    </w:p>
    <w:p w:rsidR="00000000" w:rsidRDefault="008E5B96">
      <w:pPr>
        <w:rPr>
          <w:rFonts w:ascii="宋体" w:hAnsi="宋体" w:cs="宋体" w:hint="eastAsia"/>
          <w:bCs/>
          <w:sz w:val="28"/>
          <w:szCs w:val="28"/>
        </w:rPr>
      </w:pPr>
      <w:r>
        <w:rPr>
          <w:rFonts w:ascii="宋体" w:hAnsi="宋体" w:cs="宋体" w:hint="eastAsia"/>
          <w:bCs/>
          <w:sz w:val="28"/>
          <w:szCs w:val="28"/>
        </w:rPr>
        <w:t>七、保证金金额及缴纳账户</w:t>
      </w:r>
    </w:p>
    <w:p w:rsidR="00000000" w:rsidRDefault="008E5B96">
      <w:pPr>
        <w:spacing w:line="440" w:lineRule="exact"/>
        <w:jc w:val="lef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是否要求供应商提交保证金：</w:t>
      </w:r>
    </w:p>
    <w:p w:rsidR="00000000" w:rsidRDefault="008E5B96">
      <w:pPr>
        <w:spacing w:line="440" w:lineRule="exac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kern w:val="0"/>
          <w:sz w:val="28"/>
          <w:szCs w:val="28"/>
        </w:rPr>
        <w:t>☑</w:t>
      </w:r>
      <w:r>
        <w:rPr>
          <w:rFonts w:ascii="宋体" w:hAnsi="宋体" w:cs="宋体" w:hint="eastAsia"/>
          <w:sz w:val="28"/>
          <w:szCs w:val="28"/>
        </w:rPr>
        <w:t>不要求。</w:t>
      </w:r>
    </w:p>
    <w:p w:rsidR="00000000" w:rsidRDefault="008E5B96">
      <w:pPr>
        <w:spacing w:line="440" w:lineRule="exact"/>
        <w:rPr>
          <w:rFonts w:ascii="宋体" w:hAnsi="宋体" w:cs="宋体" w:hint="eastAsia"/>
          <w:sz w:val="28"/>
          <w:szCs w:val="28"/>
        </w:rPr>
      </w:pPr>
      <w:r>
        <w:rPr>
          <w:rFonts w:ascii="宋体" w:hAnsi="宋体" w:cs="宋体" w:hint="eastAsia"/>
          <w:kern w:val="0"/>
          <w:sz w:val="28"/>
          <w:szCs w:val="28"/>
        </w:rPr>
        <w:t xml:space="preserve">    </w:t>
      </w:r>
      <w:r>
        <w:rPr>
          <w:rFonts w:ascii="宋体" w:hAnsi="宋体" w:cs="宋体" w:hint="eastAsia"/>
          <w:sz w:val="28"/>
          <w:szCs w:val="28"/>
        </w:rPr>
        <w:t>□要求，保证金的数额：</w:t>
      </w:r>
      <w:r>
        <w:rPr>
          <w:rFonts w:ascii="宋体" w:hAnsi="宋体" w:cs="宋体" w:hint="eastAsia"/>
          <w:sz w:val="28"/>
          <w:szCs w:val="28"/>
          <w:u w:val="single"/>
        </w:rPr>
        <w:t xml:space="preserve">  1500</w:t>
      </w:r>
      <w:r>
        <w:rPr>
          <w:rFonts w:ascii="宋体" w:hAnsi="宋体" w:cs="宋体" w:hint="eastAsia"/>
          <w:sz w:val="28"/>
          <w:szCs w:val="28"/>
          <w:u w:val="single"/>
        </w:rPr>
        <w:t>元</w:t>
      </w:r>
      <w:r>
        <w:rPr>
          <w:rFonts w:ascii="宋体" w:hAnsi="宋体" w:cs="宋体" w:hint="eastAsia"/>
          <w:sz w:val="28"/>
          <w:szCs w:val="28"/>
          <w:u w:val="single"/>
        </w:rPr>
        <w:t xml:space="preserve"> </w:t>
      </w:r>
      <w:r>
        <w:rPr>
          <w:rFonts w:ascii="宋体" w:hAnsi="宋体" w:cs="宋体" w:hint="eastAsia"/>
          <w:sz w:val="28"/>
          <w:szCs w:val="28"/>
        </w:rPr>
        <w:t>。</w:t>
      </w:r>
    </w:p>
    <w:p w:rsidR="00000000" w:rsidRDefault="008E5B96">
      <w:pPr>
        <w:spacing w:line="440" w:lineRule="exac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开标时以现金的方式，交纳至采购人处，各供应商（服务商）须密封，密封袋上注明项目名称、金额、供应商（服务商）名称等信息，未缴纳谈判保证金的供应商（服务商）投标无效。</w:t>
      </w:r>
    </w:p>
    <w:p w:rsidR="00000000" w:rsidRDefault="008E5B96">
      <w:pPr>
        <w:spacing w:line="440" w:lineRule="exact"/>
        <w:ind w:firstLineChars="200" w:firstLine="560"/>
        <w:rPr>
          <w:rFonts w:ascii="宋体" w:hAnsi="宋体" w:cs="宋体" w:hint="eastAsia"/>
          <w:sz w:val="28"/>
          <w:szCs w:val="28"/>
        </w:rPr>
      </w:pPr>
      <w:r>
        <w:rPr>
          <w:rFonts w:ascii="宋体" w:hAnsi="宋体" w:cs="宋体" w:hint="eastAsia"/>
          <w:sz w:val="28"/>
          <w:szCs w:val="28"/>
        </w:rPr>
        <w:lastRenderedPageBreak/>
        <w:t>谈判保证金退还方式：未成交单位的谈判保证金当场退还，成交单位的谈判保证金转为履约保证金。</w:t>
      </w:r>
    </w:p>
    <w:p w:rsidR="00000000" w:rsidRDefault="008E5B96">
      <w:pPr>
        <w:pStyle w:val="20"/>
        <w:widowControl/>
        <w:spacing w:before="0" w:after="0" w:line="240" w:lineRule="auto"/>
        <w:jc w:val="left"/>
        <w:rPr>
          <w:rFonts w:ascii="宋体" w:eastAsia="宋体" w:hAnsi="宋体" w:cs="宋体" w:hint="eastAsia"/>
          <w:b w:val="0"/>
          <w:sz w:val="28"/>
          <w:szCs w:val="28"/>
        </w:rPr>
      </w:pPr>
      <w:bookmarkStart w:id="36" w:name="_Toc19037"/>
      <w:r>
        <w:rPr>
          <w:rFonts w:ascii="宋体" w:eastAsia="宋体" w:hAnsi="宋体" w:cs="宋体" w:hint="eastAsia"/>
          <w:b w:val="0"/>
          <w:sz w:val="28"/>
          <w:szCs w:val="28"/>
        </w:rPr>
        <w:t>八、凡对本次采购提出询问，请按以下方式联系。</w:t>
      </w:r>
      <w:bookmarkEnd w:id="36"/>
    </w:p>
    <w:p w:rsidR="00000000" w:rsidRDefault="008E5B96">
      <w:pPr>
        <w:pStyle w:val="20"/>
        <w:spacing w:before="0" w:after="0" w:line="440" w:lineRule="exact"/>
        <w:ind w:firstLineChars="300" w:firstLine="840"/>
        <w:rPr>
          <w:rFonts w:ascii="宋体" w:eastAsia="宋体" w:hAnsi="宋体" w:cs="宋体" w:hint="eastAsia"/>
          <w:b w:val="0"/>
          <w:sz w:val="28"/>
          <w:szCs w:val="28"/>
        </w:rPr>
      </w:pPr>
      <w:bookmarkStart w:id="37" w:name="_Toc4708"/>
      <w:r>
        <w:rPr>
          <w:rFonts w:ascii="宋体" w:eastAsia="宋体" w:hAnsi="宋体" w:cs="宋体" w:hint="eastAsia"/>
          <w:b w:val="0"/>
          <w:sz w:val="28"/>
          <w:szCs w:val="28"/>
        </w:rPr>
        <w:t>1.</w:t>
      </w:r>
      <w:r>
        <w:rPr>
          <w:rFonts w:ascii="宋体" w:eastAsia="宋体" w:hAnsi="宋体" w:cs="宋体" w:hint="eastAsia"/>
          <w:b w:val="0"/>
          <w:sz w:val="28"/>
          <w:szCs w:val="28"/>
        </w:rPr>
        <w:t>采购人信息</w:t>
      </w:r>
      <w:bookmarkEnd w:id="37"/>
    </w:p>
    <w:p w:rsidR="00000000" w:rsidRDefault="008E5B96">
      <w:pPr>
        <w:widowControl/>
        <w:shd w:val="clear" w:color="auto" w:fill="FFFFFF"/>
        <w:spacing w:line="440" w:lineRule="exact"/>
        <w:ind w:firstLineChars="300" w:firstLine="840"/>
        <w:rPr>
          <w:rFonts w:ascii="宋体" w:hAnsi="宋体" w:cs="宋体" w:hint="eastAsia"/>
          <w:sz w:val="28"/>
          <w:szCs w:val="28"/>
          <w:u w:val="single"/>
        </w:rPr>
      </w:pPr>
      <w:r>
        <w:rPr>
          <w:rFonts w:ascii="宋体" w:hAnsi="宋体" w:cs="宋体" w:hint="eastAsia"/>
          <w:sz w:val="28"/>
          <w:szCs w:val="28"/>
        </w:rPr>
        <w:t>名</w:t>
      </w:r>
      <w:r>
        <w:rPr>
          <w:rFonts w:ascii="宋体" w:hAnsi="宋体" w:cs="宋体" w:hint="eastAsia"/>
          <w:sz w:val="28"/>
          <w:szCs w:val="28"/>
        </w:rPr>
        <w:t xml:space="preserve">    </w:t>
      </w:r>
      <w:r>
        <w:rPr>
          <w:rFonts w:ascii="宋体" w:hAnsi="宋体" w:cs="宋体" w:hint="eastAsia"/>
          <w:sz w:val="28"/>
          <w:szCs w:val="28"/>
        </w:rPr>
        <w:t>称：</w:t>
      </w:r>
      <w:r>
        <w:rPr>
          <w:rFonts w:ascii="宋体" w:hAnsi="宋体" w:cs="宋体" w:hint="eastAsia"/>
          <w:sz w:val="28"/>
          <w:szCs w:val="28"/>
          <w:u w:val="single"/>
        </w:rPr>
        <w:t>滁州市公安局</w:t>
      </w:r>
    </w:p>
    <w:p w:rsidR="00000000" w:rsidRDefault="008E5B96">
      <w:pPr>
        <w:spacing w:line="440" w:lineRule="exact"/>
        <w:ind w:leftChars="371" w:left="1129" w:hangingChars="125" w:hanging="350"/>
        <w:jc w:val="left"/>
        <w:rPr>
          <w:rFonts w:ascii="宋体" w:hAnsi="宋体" w:cs="宋体" w:hint="eastAsia"/>
          <w:sz w:val="28"/>
          <w:szCs w:val="28"/>
          <w:u w:val="single"/>
        </w:rPr>
      </w:pPr>
      <w:r>
        <w:rPr>
          <w:rFonts w:ascii="宋体" w:hAnsi="宋体" w:cs="宋体" w:hint="eastAsia"/>
          <w:sz w:val="28"/>
          <w:szCs w:val="28"/>
        </w:rPr>
        <w:t>地</w:t>
      </w:r>
      <w:r>
        <w:rPr>
          <w:rFonts w:ascii="宋体" w:hAnsi="宋体" w:cs="宋体" w:hint="eastAsia"/>
          <w:sz w:val="28"/>
          <w:szCs w:val="28"/>
        </w:rPr>
        <w:t xml:space="preserve">    </w:t>
      </w:r>
      <w:r>
        <w:rPr>
          <w:rFonts w:ascii="宋体" w:hAnsi="宋体" w:cs="宋体" w:hint="eastAsia"/>
          <w:sz w:val="28"/>
          <w:szCs w:val="28"/>
        </w:rPr>
        <w:t>址：</w:t>
      </w:r>
      <w:r>
        <w:rPr>
          <w:rFonts w:ascii="宋体" w:hAnsi="宋体" w:cs="宋体" w:hint="eastAsia"/>
          <w:sz w:val="28"/>
          <w:szCs w:val="28"/>
          <w:u w:val="single"/>
        </w:rPr>
        <w:t>滁州市南谯区龙蟠大道</w:t>
      </w:r>
      <w:r>
        <w:rPr>
          <w:rFonts w:ascii="宋体" w:hAnsi="宋体" w:cs="宋体" w:hint="eastAsia"/>
          <w:sz w:val="28"/>
          <w:szCs w:val="28"/>
          <w:u w:val="single"/>
        </w:rPr>
        <w:t>111</w:t>
      </w:r>
      <w:r>
        <w:rPr>
          <w:rFonts w:ascii="宋体" w:hAnsi="宋体" w:cs="宋体" w:hint="eastAsia"/>
          <w:sz w:val="28"/>
          <w:szCs w:val="28"/>
          <w:u w:val="single"/>
        </w:rPr>
        <w:t>号</w:t>
      </w:r>
    </w:p>
    <w:p w:rsidR="00000000" w:rsidRDefault="008E5B96">
      <w:pPr>
        <w:spacing w:line="440" w:lineRule="exact"/>
        <w:ind w:leftChars="371" w:left="1129" w:hangingChars="125" w:hanging="350"/>
        <w:jc w:val="left"/>
        <w:rPr>
          <w:rFonts w:ascii="宋体" w:hAnsi="宋体" w:cs="宋体" w:hint="eastAsia"/>
          <w:sz w:val="28"/>
          <w:szCs w:val="28"/>
        </w:rPr>
      </w:pPr>
      <w:r>
        <w:rPr>
          <w:rFonts w:ascii="宋体" w:hAnsi="宋体" w:cs="宋体" w:hint="eastAsia"/>
          <w:sz w:val="28"/>
          <w:szCs w:val="28"/>
        </w:rPr>
        <w:t>联系方式：</w:t>
      </w:r>
      <w:r>
        <w:rPr>
          <w:rFonts w:ascii="宋体" w:hAnsi="宋体" w:cs="宋体" w:hint="eastAsia"/>
          <w:sz w:val="28"/>
          <w:szCs w:val="28"/>
          <w:u w:val="single"/>
        </w:rPr>
        <w:t>0550-3064711-2283</w:t>
      </w:r>
    </w:p>
    <w:p w:rsidR="00000000" w:rsidRDefault="008E5B96">
      <w:pPr>
        <w:pStyle w:val="20"/>
        <w:spacing w:before="0" w:after="0" w:line="440" w:lineRule="exact"/>
        <w:ind w:firstLineChars="300" w:firstLine="840"/>
        <w:rPr>
          <w:rFonts w:ascii="宋体" w:eastAsia="宋体" w:hAnsi="宋体" w:cs="宋体" w:hint="eastAsia"/>
          <w:b w:val="0"/>
          <w:sz w:val="28"/>
          <w:szCs w:val="28"/>
        </w:rPr>
      </w:pPr>
      <w:bookmarkStart w:id="38" w:name="_Toc4078"/>
      <w:r>
        <w:rPr>
          <w:rFonts w:ascii="宋体" w:eastAsia="宋体" w:hAnsi="宋体" w:cs="宋体" w:hint="eastAsia"/>
          <w:b w:val="0"/>
          <w:sz w:val="28"/>
          <w:szCs w:val="28"/>
        </w:rPr>
        <w:t>2.</w:t>
      </w:r>
      <w:r>
        <w:rPr>
          <w:rFonts w:ascii="宋体" w:eastAsia="宋体" w:hAnsi="宋体" w:cs="宋体" w:hint="eastAsia"/>
          <w:b w:val="0"/>
          <w:sz w:val="28"/>
          <w:szCs w:val="28"/>
        </w:rPr>
        <w:t>采购代理机构信息（如有）</w:t>
      </w:r>
      <w:bookmarkEnd w:id="38"/>
    </w:p>
    <w:p w:rsidR="00000000" w:rsidRDefault="008E5B96">
      <w:pPr>
        <w:spacing w:line="440" w:lineRule="exact"/>
        <w:ind w:firstLineChars="300" w:firstLine="840"/>
        <w:rPr>
          <w:rFonts w:ascii="宋体" w:hAnsi="宋体" w:cs="宋体" w:hint="eastAsia"/>
          <w:sz w:val="28"/>
          <w:szCs w:val="28"/>
          <w:u w:val="single"/>
        </w:rPr>
      </w:pPr>
      <w:r>
        <w:rPr>
          <w:rFonts w:ascii="宋体" w:hAnsi="宋体" w:cs="宋体" w:hint="eastAsia"/>
          <w:sz w:val="28"/>
          <w:szCs w:val="28"/>
        </w:rPr>
        <w:t>名</w:t>
      </w:r>
      <w:r>
        <w:rPr>
          <w:rFonts w:ascii="宋体" w:hAnsi="宋体" w:cs="宋体" w:hint="eastAsia"/>
          <w:sz w:val="28"/>
          <w:szCs w:val="28"/>
        </w:rPr>
        <w:t xml:space="preserve">    </w:t>
      </w:r>
      <w:r>
        <w:rPr>
          <w:rFonts w:ascii="宋体" w:hAnsi="宋体" w:cs="宋体" w:hint="eastAsia"/>
          <w:sz w:val="28"/>
          <w:szCs w:val="28"/>
        </w:rPr>
        <w:t>称：</w:t>
      </w:r>
      <w:r>
        <w:rPr>
          <w:rFonts w:ascii="宋体" w:hAnsi="宋体" w:cs="宋体" w:hint="eastAsia"/>
          <w:sz w:val="28"/>
          <w:szCs w:val="28"/>
          <w:u w:val="single"/>
        </w:rPr>
        <w:t>安徽百士德工程咨询有限公司</w:t>
      </w:r>
      <w:r>
        <w:rPr>
          <w:rFonts w:ascii="宋体" w:hAnsi="宋体" w:cs="宋体" w:hint="eastAsia"/>
          <w:sz w:val="28"/>
          <w:szCs w:val="28"/>
          <w:u w:val="single"/>
        </w:rPr>
        <w:t xml:space="preserve"> </w:t>
      </w:r>
    </w:p>
    <w:p w:rsidR="00000000" w:rsidRDefault="008E5B96">
      <w:pPr>
        <w:spacing w:line="440" w:lineRule="exact"/>
        <w:ind w:firstLineChars="300" w:firstLine="840"/>
        <w:rPr>
          <w:rFonts w:ascii="宋体" w:hAnsi="宋体" w:cs="宋体" w:hint="eastAsia"/>
          <w:sz w:val="28"/>
          <w:szCs w:val="28"/>
          <w:u w:val="single"/>
        </w:rPr>
      </w:pPr>
      <w:r>
        <w:rPr>
          <w:rFonts w:ascii="宋体" w:hAnsi="宋体" w:cs="宋体" w:hint="eastAsia"/>
          <w:sz w:val="28"/>
          <w:szCs w:val="28"/>
        </w:rPr>
        <w:t>地　　址：</w:t>
      </w:r>
      <w:r>
        <w:rPr>
          <w:rFonts w:ascii="宋体" w:hAnsi="宋体" w:cs="宋体" w:hint="eastAsia"/>
          <w:sz w:val="28"/>
          <w:szCs w:val="28"/>
          <w:u w:val="single"/>
        </w:rPr>
        <w:t>滁州市会峰西路</w:t>
      </w:r>
      <w:r>
        <w:rPr>
          <w:rFonts w:ascii="宋体" w:hAnsi="宋体" w:cs="宋体" w:hint="eastAsia"/>
          <w:sz w:val="28"/>
          <w:szCs w:val="28"/>
          <w:u w:val="single"/>
        </w:rPr>
        <w:t>72-12</w:t>
      </w:r>
      <w:r>
        <w:rPr>
          <w:rFonts w:ascii="宋体" w:hAnsi="宋体" w:cs="宋体" w:hint="eastAsia"/>
          <w:sz w:val="28"/>
          <w:szCs w:val="28"/>
          <w:u w:val="single"/>
        </w:rPr>
        <w:t>号</w:t>
      </w:r>
    </w:p>
    <w:p w:rsidR="00000000" w:rsidRDefault="008E5B96">
      <w:pPr>
        <w:spacing w:line="440" w:lineRule="exact"/>
        <w:ind w:firstLineChars="300" w:firstLine="840"/>
        <w:rPr>
          <w:rFonts w:ascii="宋体" w:hAnsi="宋体" w:cs="宋体" w:hint="eastAsia"/>
          <w:sz w:val="28"/>
          <w:szCs w:val="28"/>
          <w:u w:val="single"/>
        </w:rPr>
      </w:pPr>
      <w:r>
        <w:rPr>
          <w:rFonts w:ascii="宋体" w:hAnsi="宋体" w:cs="宋体" w:hint="eastAsia"/>
          <w:sz w:val="28"/>
          <w:szCs w:val="28"/>
        </w:rPr>
        <w:t>联系方式：</w:t>
      </w:r>
      <w:r>
        <w:rPr>
          <w:rFonts w:ascii="宋体" w:hAnsi="宋体" w:cs="宋体" w:hint="eastAsia"/>
          <w:sz w:val="28"/>
          <w:szCs w:val="28"/>
          <w:u w:val="single"/>
        </w:rPr>
        <w:t>0550-2199992</w:t>
      </w:r>
      <w:r>
        <w:rPr>
          <w:rFonts w:ascii="宋体" w:hAnsi="宋体" w:cs="宋体" w:hint="eastAsia"/>
          <w:sz w:val="28"/>
          <w:szCs w:val="28"/>
          <w:u w:val="single"/>
        </w:rPr>
        <w:t>、</w:t>
      </w:r>
      <w:r>
        <w:rPr>
          <w:rFonts w:ascii="宋体" w:hAnsi="宋体" w:cs="宋体" w:hint="eastAsia"/>
          <w:sz w:val="28"/>
          <w:szCs w:val="28"/>
          <w:u w:val="single"/>
        </w:rPr>
        <w:t>15955017418</w:t>
      </w:r>
    </w:p>
    <w:p w:rsidR="00000000" w:rsidRDefault="008E5B96">
      <w:pPr>
        <w:pStyle w:val="20"/>
        <w:spacing w:before="0" w:after="0" w:line="440" w:lineRule="exact"/>
        <w:ind w:firstLineChars="300" w:firstLine="840"/>
        <w:rPr>
          <w:rFonts w:ascii="宋体" w:eastAsia="宋体" w:hAnsi="宋体" w:cs="宋体" w:hint="eastAsia"/>
          <w:b w:val="0"/>
          <w:sz w:val="28"/>
          <w:szCs w:val="28"/>
        </w:rPr>
      </w:pPr>
      <w:bookmarkStart w:id="39" w:name="_Toc3743"/>
      <w:r>
        <w:rPr>
          <w:rFonts w:ascii="宋体" w:eastAsia="宋体" w:hAnsi="宋体" w:cs="宋体" w:hint="eastAsia"/>
          <w:b w:val="0"/>
          <w:sz w:val="28"/>
          <w:szCs w:val="28"/>
        </w:rPr>
        <w:t>3.</w:t>
      </w:r>
      <w:r>
        <w:rPr>
          <w:rFonts w:ascii="宋体" w:eastAsia="宋体" w:hAnsi="宋体" w:cs="宋体" w:hint="eastAsia"/>
          <w:b w:val="0"/>
          <w:sz w:val="28"/>
          <w:szCs w:val="28"/>
        </w:rPr>
        <w:t>项目联系方式</w:t>
      </w:r>
      <w:bookmarkEnd w:id="39"/>
    </w:p>
    <w:p w:rsidR="00000000" w:rsidRDefault="008E5B96">
      <w:pPr>
        <w:pStyle w:val="a7"/>
        <w:spacing w:line="440" w:lineRule="exact"/>
        <w:ind w:firstLineChars="300" w:firstLine="840"/>
        <w:rPr>
          <w:rFonts w:hAnsi="宋体" w:cs="宋体" w:hint="eastAsia"/>
          <w:sz w:val="28"/>
          <w:szCs w:val="28"/>
          <w:u w:val="single"/>
        </w:rPr>
      </w:pPr>
      <w:r>
        <w:rPr>
          <w:rFonts w:hAnsi="宋体" w:cs="宋体" w:hint="eastAsia"/>
          <w:sz w:val="28"/>
          <w:szCs w:val="28"/>
        </w:rPr>
        <w:t>项目联系人：</w:t>
      </w:r>
      <w:r>
        <w:rPr>
          <w:rFonts w:hAnsi="宋体" w:cs="宋体" w:hint="eastAsia"/>
          <w:sz w:val="28"/>
          <w:szCs w:val="28"/>
          <w:u w:val="single"/>
        </w:rPr>
        <w:t>张敬昊</w:t>
      </w:r>
    </w:p>
    <w:p w:rsidR="00000000" w:rsidRDefault="008E5B96">
      <w:pPr>
        <w:spacing w:line="440" w:lineRule="exact"/>
        <w:ind w:firstLineChars="300" w:firstLine="840"/>
        <w:rPr>
          <w:rFonts w:ascii="宋体" w:hAnsi="宋体" w:cs="宋体" w:hint="eastAsia"/>
          <w:sz w:val="28"/>
          <w:szCs w:val="28"/>
          <w:u w:val="single"/>
        </w:rPr>
      </w:pPr>
      <w:r>
        <w:rPr>
          <w:rFonts w:ascii="宋体" w:hAnsi="宋体" w:cs="宋体" w:hint="eastAsia"/>
          <w:sz w:val="28"/>
          <w:szCs w:val="28"/>
        </w:rPr>
        <w:t xml:space="preserve">电　　</w:t>
      </w:r>
      <w:r>
        <w:rPr>
          <w:rFonts w:ascii="宋体" w:hAnsi="宋体" w:cs="宋体" w:hint="eastAsia"/>
          <w:sz w:val="28"/>
          <w:szCs w:val="28"/>
        </w:rPr>
        <w:t xml:space="preserve"> </w:t>
      </w:r>
      <w:r>
        <w:rPr>
          <w:rFonts w:ascii="宋体" w:hAnsi="宋体" w:cs="宋体" w:hint="eastAsia"/>
          <w:sz w:val="28"/>
          <w:szCs w:val="28"/>
        </w:rPr>
        <w:t>话：</w:t>
      </w:r>
      <w:r>
        <w:rPr>
          <w:rFonts w:ascii="宋体" w:hAnsi="宋体" w:cs="宋体" w:hint="eastAsia"/>
          <w:sz w:val="28"/>
          <w:szCs w:val="28"/>
          <w:u w:val="single"/>
        </w:rPr>
        <w:t>1875507399</w:t>
      </w:r>
      <w:r>
        <w:rPr>
          <w:rFonts w:ascii="宋体" w:hAnsi="宋体" w:cs="宋体" w:hint="eastAsia"/>
          <w:sz w:val="28"/>
          <w:szCs w:val="28"/>
          <w:u w:val="single"/>
        </w:rPr>
        <w:t>1</w:t>
      </w:r>
    </w:p>
    <w:p w:rsidR="00000000" w:rsidRDefault="008E5B96">
      <w:pPr>
        <w:spacing w:line="440" w:lineRule="exact"/>
        <w:rPr>
          <w:rFonts w:ascii="宋体" w:hAnsi="宋体" w:cs="宋体" w:hint="eastAsia"/>
          <w:sz w:val="28"/>
          <w:szCs w:val="28"/>
        </w:rPr>
      </w:pPr>
    </w:p>
    <w:p w:rsidR="00000000" w:rsidRDefault="008E5B96">
      <w:pPr>
        <w:pStyle w:val="20"/>
        <w:spacing w:line="440" w:lineRule="exact"/>
        <w:rPr>
          <w:rFonts w:ascii="宋体" w:eastAsia="宋体" w:hAnsi="宋体" w:cs="宋体" w:hint="eastAsia"/>
        </w:rPr>
      </w:pPr>
    </w:p>
    <w:p w:rsidR="00000000" w:rsidRDefault="008E5B96">
      <w:pPr>
        <w:jc w:val="center"/>
        <w:outlineLvl w:val="0"/>
        <w:rPr>
          <w:rFonts w:ascii="宋体" w:hAnsi="宋体" w:cs="宋体" w:hint="eastAsia"/>
          <w:b/>
          <w:sz w:val="32"/>
          <w:szCs w:val="32"/>
        </w:rPr>
      </w:pPr>
      <w:r>
        <w:rPr>
          <w:rFonts w:ascii="宋体" w:hAnsi="宋体" w:cs="宋体" w:hint="eastAsia"/>
          <w:b/>
          <w:sz w:val="36"/>
          <w:szCs w:val="36"/>
        </w:rPr>
        <w:br w:type="page"/>
      </w:r>
      <w:bookmarkStart w:id="40" w:name="_Toc27000"/>
      <w:bookmarkStart w:id="41" w:name="_Toc24833"/>
      <w:bookmarkStart w:id="42" w:name="_Toc1038"/>
      <w:r>
        <w:rPr>
          <w:rStyle w:val="1Char"/>
          <w:rFonts w:ascii="宋体" w:hAnsi="宋体" w:cs="宋体" w:hint="eastAsia"/>
          <w:sz w:val="32"/>
          <w:szCs w:val="32"/>
        </w:rPr>
        <w:lastRenderedPageBreak/>
        <w:t>第一章</w:t>
      </w:r>
      <w:r>
        <w:rPr>
          <w:rStyle w:val="1Char"/>
          <w:rFonts w:ascii="宋体" w:hAnsi="宋体" w:cs="宋体" w:hint="eastAsia"/>
          <w:sz w:val="32"/>
          <w:szCs w:val="32"/>
        </w:rPr>
        <w:t xml:space="preserve">  </w:t>
      </w:r>
      <w:r>
        <w:rPr>
          <w:rStyle w:val="1Char"/>
          <w:rFonts w:ascii="宋体" w:hAnsi="宋体" w:cs="宋体" w:hint="eastAsia"/>
          <w:sz w:val="32"/>
          <w:szCs w:val="32"/>
        </w:rPr>
        <w:t>投标须知前附表</w:t>
      </w:r>
      <w:bookmarkEnd w:id="6"/>
      <w:bookmarkEnd w:id="9"/>
      <w:bookmarkEnd w:id="10"/>
      <w:bookmarkEnd w:id="40"/>
      <w:bookmarkEnd w:id="41"/>
      <w:bookmarkEnd w:id="42"/>
    </w:p>
    <w:tbl>
      <w:tblPr>
        <w:tblW w:w="10024"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14"/>
        <w:gridCol w:w="2222"/>
        <w:gridCol w:w="7088"/>
      </w:tblGrid>
      <w:tr w:rsidR="00000000">
        <w:trPr>
          <w:trHeight w:val="90"/>
        </w:trPr>
        <w:tc>
          <w:tcPr>
            <w:tcW w:w="714" w:type="dxa"/>
            <w:tcBorders>
              <w:top w:val="single" w:sz="4" w:space="0" w:color="auto"/>
              <w:right w:val="single" w:sz="4" w:space="0" w:color="auto"/>
            </w:tcBorders>
            <w:vAlign w:val="center"/>
          </w:tcPr>
          <w:p w:rsidR="00000000" w:rsidRDefault="008E5B96">
            <w:pPr>
              <w:spacing w:line="360" w:lineRule="exact"/>
              <w:ind w:left="1054" w:hangingChars="500" w:hanging="1054"/>
              <w:jc w:val="center"/>
              <w:rPr>
                <w:rFonts w:ascii="宋体" w:hAnsi="宋体" w:cs="宋体" w:hint="eastAsia"/>
                <w:b/>
                <w:bCs/>
                <w:szCs w:val="21"/>
              </w:rPr>
            </w:pPr>
            <w:r>
              <w:rPr>
                <w:rFonts w:ascii="宋体" w:hAnsi="宋体" w:cs="宋体" w:hint="eastAsia"/>
                <w:b/>
                <w:bCs/>
                <w:szCs w:val="21"/>
              </w:rPr>
              <w:t>序号</w:t>
            </w:r>
          </w:p>
        </w:tc>
        <w:tc>
          <w:tcPr>
            <w:tcW w:w="2222" w:type="dxa"/>
            <w:tcBorders>
              <w:top w:val="single" w:sz="4" w:space="0" w:color="auto"/>
              <w:left w:val="single" w:sz="4" w:space="0" w:color="auto"/>
              <w:right w:val="single" w:sz="4" w:space="0" w:color="auto"/>
            </w:tcBorders>
            <w:vAlign w:val="center"/>
          </w:tcPr>
          <w:p w:rsidR="00000000" w:rsidRDefault="008E5B96">
            <w:pPr>
              <w:spacing w:line="360" w:lineRule="exact"/>
              <w:ind w:left="1054" w:hangingChars="500" w:hanging="1054"/>
              <w:jc w:val="center"/>
              <w:rPr>
                <w:rFonts w:ascii="宋体" w:hAnsi="宋体" w:cs="宋体" w:hint="eastAsia"/>
                <w:b/>
                <w:bCs/>
                <w:szCs w:val="21"/>
              </w:rPr>
            </w:pPr>
            <w:r>
              <w:rPr>
                <w:rFonts w:ascii="宋体" w:hAnsi="宋体" w:cs="宋体" w:hint="eastAsia"/>
                <w:b/>
                <w:bCs/>
                <w:szCs w:val="21"/>
              </w:rPr>
              <w:t>项目</w:t>
            </w:r>
          </w:p>
        </w:tc>
        <w:tc>
          <w:tcPr>
            <w:tcW w:w="7088" w:type="dxa"/>
            <w:tcBorders>
              <w:left w:val="single" w:sz="4" w:space="0" w:color="auto"/>
            </w:tcBorders>
            <w:vAlign w:val="center"/>
          </w:tcPr>
          <w:p w:rsidR="00000000" w:rsidRDefault="008E5B96">
            <w:pPr>
              <w:spacing w:line="360" w:lineRule="exact"/>
              <w:ind w:left="1054" w:hangingChars="500" w:hanging="1054"/>
              <w:jc w:val="center"/>
              <w:rPr>
                <w:rFonts w:ascii="宋体" w:hAnsi="宋体" w:cs="宋体" w:hint="eastAsia"/>
                <w:b/>
                <w:bCs/>
                <w:szCs w:val="21"/>
              </w:rPr>
            </w:pPr>
            <w:r>
              <w:rPr>
                <w:rFonts w:ascii="宋体" w:hAnsi="宋体" w:cs="宋体" w:hint="eastAsia"/>
                <w:b/>
                <w:bCs/>
                <w:szCs w:val="21"/>
              </w:rPr>
              <w:t>内</w:t>
            </w:r>
            <w:r>
              <w:rPr>
                <w:rFonts w:ascii="宋体" w:hAnsi="宋体" w:cs="宋体" w:hint="eastAsia"/>
                <w:b/>
                <w:bCs/>
                <w:szCs w:val="21"/>
              </w:rPr>
              <w:t xml:space="preserve">  </w:t>
            </w:r>
            <w:r>
              <w:rPr>
                <w:rFonts w:ascii="宋体" w:hAnsi="宋体" w:cs="宋体" w:hint="eastAsia"/>
                <w:b/>
                <w:bCs/>
                <w:szCs w:val="21"/>
              </w:rPr>
              <w:t>容</w:t>
            </w:r>
            <w:r>
              <w:rPr>
                <w:rFonts w:ascii="宋体" w:hAnsi="宋体" w:cs="宋体" w:hint="eastAsia"/>
                <w:b/>
                <w:bCs/>
                <w:szCs w:val="21"/>
              </w:rPr>
              <w:t xml:space="preserve">  </w:t>
            </w:r>
            <w:r>
              <w:rPr>
                <w:rFonts w:ascii="宋体" w:hAnsi="宋体" w:cs="宋体" w:hint="eastAsia"/>
                <w:b/>
                <w:bCs/>
                <w:szCs w:val="21"/>
              </w:rPr>
              <w:t>规</w:t>
            </w:r>
            <w:r>
              <w:rPr>
                <w:rFonts w:ascii="宋体" w:hAnsi="宋体" w:cs="宋体" w:hint="eastAsia"/>
                <w:b/>
                <w:bCs/>
                <w:szCs w:val="21"/>
              </w:rPr>
              <w:t xml:space="preserve">  </w:t>
            </w:r>
            <w:r>
              <w:rPr>
                <w:rFonts w:ascii="宋体" w:hAnsi="宋体" w:cs="宋体" w:hint="eastAsia"/>
                <w:b/>
                <w:bCs/>
                <w:szCs w:val="21"/>
              </w:rPr>
              <w:t>定</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righ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项目名称</w:t>
            </w:r>
          </w:p>
        </w:tc>
        <w:tc>
          <w:tcPr>
            <w:tcW w:w="7088" w:type="dxa"/>
            <w:tcBorders>
              <w:left w:val="single" w:sz="4" w:space="0" w:color="auto"/>
            </w:tcBorders>
            <w:vAlign w:val="center"/>
          </w:tcPr>
          <w:p w:rsidR="00000000" w:rsidRDefault="008E5B96">
            <w:pPr>
              <w:spacing w:line="360" w:lineRule="exact"/>
              <w:rPr>
                <w:rFonts w:ascii="宋体" w:hAnsi="宋体" w:cs="宋体" w:hint="eastAsia"/>
                <w:bCs/>
                <w:szCs w:val="21"/>
              </w:rPr>
            </w:pPr>
            <w:r>
              <w:rPr>
                <w:rFonts w:ascii="宋体" w:hAnsi="宋体" w:cs="宋体" w:hint="eastAsia"/>
                <w:bCs/>
                <w:szCs w:val="21"/>
              </w:rPr>
              <w:t>滁州市公安局民意</w:t>
            </w:r>
            <w:r>
              <w:rPr>
                <w:rFonts w:ascii="宋体" w:hAnsi="宋体" w:cs="宋体" w:hint="eastAsia"/>
                <w:bCs/>
                <w:szCs w:val="21"/>
              </w:rPr>
              <w:t>110</w:t>
            </w:r>
            <w:r>
              <w:rPr>
                <w:rFonts w:ascii="宋体" w:hAnsi="宋体" w:cs="宋体" w:hint="eastAsia"/>
                <w:bCs/>
                <w:szCs w:val="21"/>
              </w:rPr>
              <w:t>平台升级项目</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采购范围</w:t>
            </w:r>
          </w:p>
        </w:tc>
        <w:tc>
          <w:tcPr>
            <w:tcW w:w="7088" w:type="dxa"/>
            <w:vAlign w:val="center"/>
          </w:tcPr>
          <w:p w:rsidR="00000000" w:rsidRDefault="008E5B96">
            <w:pPr>
              <w:spacing w:line="360" w:lineRule="exact"/>
              <w:rPr>
                <w:rFonts w:ascii="宋体" w:hAnsi="宋体" w:cs="宋体" w:hint="eastAsia"/>
                <w:szCs w:val="21"/>
              </w:rPr>
            </w:pPr>
            <w:r>
              <w:rPr>
                <w:rFonts w:ascii="宋体" w:hAnsi="宋体" w:cs="宋体" w:hint="eastAsia"/>
                <w:szCs w:val="21"/>
              </w:rPr>
              <w:t>详见采购内容及服务内容</w:t>
            </w:r>
          </w:p>
        </w:tc>
      </w:tr>
      <w:tr w:rsidR="00000000">
        <w:trPr>
          <w:trHeight w:val="182"/>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szCs w:val="21"/>
              </w:rPr>
            </w:pPr>
            <w:r>
              <w:rPr>
                <w:rFonts w:ascii="宋体" w:hAnsi="宋体" w:cs="宋体" w:hint="eastAsia"/>
                <w:szCs w:val="21"/>
              </w:rPr>
              <w:t>投标资质条件及其他</w:t>
            </w:r>
          </w:p>
          <w:p w:rsidR="00000000" w:rsidRDefault="008E5B96">
            <w:pPr>
              <w:spacing w:line="360" w:lineRule="exact"/>
              <w:jc w:val="center"/>
              <w:rPr>
                <w:rFonts w:ascii="宋体" w:hAnsi="宋体" w:cs="宋体" w:hint="eastAsia"/>
                <w:szCs w:val="21"/>
              </w:rPr>
            </w:pPr>
            <w:r>
              <w:rPr>
                <w:rFonts w:ascii="宋体" w:hAnsi="宋体" w:cs="宋体" w:hint="eastAsia"/>
                <w:szCs w:val="21"/>
              </w:rPr>
              <w:t>要求</w:t>
            </w:r>
          </w:p>
        </w:tc>
        <w:tc>
          <w:tcPr>
            <w:tcW w:w="7088" w:type="dxa"/>
          </w:tcPr>
          <w:p w:rsidR="00000000" w:rsidRDefault="008E5B96">
            <w:pPr>
              <w:wordWrap w:val="0"/>
              <w:spacing w:line="360" w:lineRule="exact"/>
              <w:rPr>
                <w:rFonts w:ascii="宋体" w:hAnsi="宋体" w:cs="宋体" w:hint="eastAsia"/>
                <w:bCs/>
                <w:szCs w:val="21"/>
              </w:rPr>
            </w:pPr>
            <w:r>
              <w:rPr>
                <w:rFonts w:ascii="宋体" w:hAnsi="宋体" w:cs="宋体" w:hint="eastAsia"/>
                <w:bCs/>
                <w:szCs w:val="21"/>
              </w:rPr>
              <w:t>1.</w:t>
            </w:r>
            <w:r>
              <w:rPr>
                <w:rFonts w:ascii="宋体" w:hAnsi="宋体" w:cs="宋体" w:hint="eastAsia"/>
                <w:bCs/>
                <w:szCs w:val="21"/>
              </w:rPr>
              <w:t>满足《中华人民共和国政府采购法》第二十二条规定；</w:t>
            </w:r>
          </w:p>
          <w:p w:rsidR="00000000" w:rsidRDefault="008E5B96">
            <w:pPr>
              <w:wordWrap w:val="0"/>
              <w:spacing w:line="360" w:lineRule="exact"/>
              <w:rPr>
                <w:rFonts w:ascii="宋体" w:hAnsi="宋体" w:cs="宋体" w:hint="eastAsia"/>
                <w:bCs/>
                <w:szCs w:val="21"/>
              </w:rPr>
            </w:pPr>
            <w:r>
              <w:rPr>
                <w:rFonts w:ascii="宋体" w:hAnsi="宋体" w:cs="宋体" w:hint="eastAsia"/>
                <w:bCs/>
                <w:szCs w:val="21"/>
              </w:rPr>
              <w:t>2.</w:t>
            </w:r>
            <w:r>
              <w:rPr>
                <w:rFonts w:ascii="宋体" w:hAnsi="宋体" w:cs="宋体" w:hint="eastAsia"/>
                <w:bCs/>
                <w:szCs w:val="21"/>
              </w:rPr>
              <w:t>落实政府采购政策需满足的资格要求：无</w:t>
            </w:r>
          </w:p>
          <w:p w:rsidR="00000000" w:rsidRDefault="008E5B96">
            <w:pPr>
              <w:widowControl/>
              <w:wordWrap w:val="0"/>
              <w:spacing w:line="360" w:lineRule="exact"/>
              <w:rPr>
                <w:rFonts w:ascii="宋体" w:hAnsi="宋体" w:cs="宋体" w:hint="eastAsia"/>
                <w:bCs/>
                <w:szCs w:val="21"/>
              </w:rPr>
            </w:pPr>
            <w:r>
              <w:rPr>
                <w:rFonts w:ascii="宋体" w:hAnsi="宋体" w:cs="宋体" w:hint="eastAsia"/>
                <w:bCs/>
                <w:szCs w:val="21"/>
              </w:rPr>
              <w:t>3.</w:t>
            </w:r>
            <w:r>
              <w:rPr>
                <w:rFonts w:ascii="宋体" w:hAnsi="宋体" w:cs="宋体" w:hint="eastAsia"/>
                <w:bCs/>
                <w:szCs w:val="21"/>
              </w:rPr>
              <w:t>本项目的特定资格要求：供应商（服务商）具有独立法人资格及相应的经营范围，并且具有有效的营业执照；</w:t>
            </w:r>
          </w:p>
          <w:p w:rsidR="00000000" w:rsidRDefault="008E5B96">
            <w:pPr>
              <w:wordWrap w:val="0"/>
              <w:spacing w:line="360" w:lineRule="exact"/>
              <w:rPr>
                <w:rFonts w:ascii="宋体" w:hAnsi="宋体" w:cs="宋体" w:hint="eastAsia"/>
                <w:bCs/>
                <w:szCs w:val="21"/>
              </w:rPr>
            </w:pPr>
            <w:r>
              <w:rPr>
                <w:rFonts w:ascii="宋体" w:hAnsi="宋体" w:cs="宋体" w:hint="eastAsia"/>
                <w:bCs/>
                <w:szCs w:val="21"/>
              </w:rPr>
              <w:t>4.</w:t>
            </w:r>
            <w:r>
              <w:rPr>
                <w:rFonts w:ascii="宋体" w:hAnsi="宋体" w:cs="宋体" w:hint="eastAsia"/>
                <w:bCs/>
                <w:color w:val="000000"/>
                <w:szCs w:val="21"/>
              </w:rPr>
              <w:t>信誉要求：供应商不得存在以下情形</w:t>
            </w:r>
            <w:r>
              <w:rPr>
                <w:rFonts w:ascii="宋体" w:hAnsi="宋体" w:cs="宋体" w:hint="eastAsia"/>
                <w:bCs/>
                <w:szCs w:val="21"/>
              </w:rPr>
              <w:t>：</w:t>
            </w:r>
          </w:p>
          <w:p w:rsidR="00000000" w:rsidRDefault="008E5B96">
            <w:pPr>
              <w:wordWrap w:val="0"/>
              <w:spacing w:line="360" w:lineRule="exact"/>
              <w:rPr>
                <w:rFonts w:ascii="宋体" w:hAnsi="宋体" w:cs="宋体" w:hint="eastAsia"/>
                <w:bCs/>
                <w:szCs w:val="21"/>
              </w:rPr>
            </w:pPr>
            <w:r>
              <w:rPr>
                <w:rFonts w:ascii="宋体" w:hAnsi="宋体" w:cs="宋体" w:hint="eastAsia"/>
                <w:bCs/>
                <w:color w:val="000000"/>
                <w:szCs w:val="21"/>
              </w:rPr>
              <w:t>①</w:t>
            </w:r>
            <w:r>
              <w:rPr>
                <w:rFonts w:ascii="宋体" w:hAnsi="宋体" w:cs="宋体" w:hint="eastAsia"/>
                <w:bCs/>
                <w:szCs w:val="21"/>
              </w:rPr>
              <w:t>供应商被人民法院列入失信被执行人的；</w:t>
            </w:r>
          </w:p>
          <w:p w:rsidR="00000000" w:rsidRDefault="008E5B96">
            <w:pPr>
              <w:wordWrap w:val="0"/>
              <w:spacing w:line="360" w:lineRule="exact"/>
              <w:rPr>
                <w:rFonts w:ascii="宋体" w:hAnsi="宋体" w:cs="宋体" w:hint="eastAsia"/>
                <w:bCs/>
                <w:szCs w:val="21"/>
              </w:rPr>
            </w:pPr>
            <w:r>
              <w:rPr>
                <w:rFonts w:ascii="宋体" w:hAnsi="宋体" w:cs="宋体" w:hint="eastAsia"/>
                <w:bCs/>
                <w:color w:val="000000"/>
                <w:szCs w:val="21"/>
              </w:rPr>
              <w:t>②</w:t>
            </w:r>
            <w:r>
              <w:rPr>
                <w:rFonts w:ascii="宋体" w:hAnsi="宋体" w:cs="宋体" w:hint="eastAsia"/>
                <w:bCs/>
                <w:szCs w:val="21"/>
              </w:rPr>
              <w:t>供应商或其法定代表人或拟派项目经理（项目负责</w:t>
            </w:r>
            <w:r>
              <w:rPr>
                <w:rFonts w:ascii="宋体" w:hAnsi="宋体" w:cs="宋体" w:hint="eastAsia"/>
                <w:bCs/>
                <w:szCs w:val="21"/>
              </w:rPr>
              <w:t>人）被人民检察院列入行贿犯罪档案的；</w:t>
            </w:r>
          </w:p>
          <w:p w:rsidR="00000000" w:rsidRDefault="008E5B96">
            <w:pPr>
              <w:wordWrap w:val="0"/>
              <w:spacing w:line="360" w:lineRule="exact"/>
              <w:rPr>
                <w:rFonts w:ascii="宋体" w:hAnsi="宋体" w:cs="宋体" w:hint="eastAsia"/>
                <w:bCs/>
                <w:szCs w:val="21"/>
              </w:rPr>
            </w:pPr>
            <w:r>
              <w:rPr>
                <w:rFonts w:ascii="宋体" w:hAnsi="宋体" w:cs="宋体" w:hint="eastAsia"/>
                <w:bCs/>
                <w:color w:val="000000"/>
                <w:szCs w:val="21"/>
              </w:rPr>
              <w:t>③</w:t>
            </w:r>
            <w:r>
              <w:rPr>
                <w:rFonts w:ascii="宋体" w:hAnsi="宋体" w:cs="宋体" w:hint="eastAsia"/>
                <w:bCs/>
                <w:szCs w:val="21"/>
              </w:rPr>
              <w:t>供应商</w:t>
            </w:r>
            <w:r>
              <w:rPr>
                <w:rFonts w:ascii="宋体" w:hAnsi="宋体" w:cs="宋体" w:hint="eastAsia"/>
                <w:bCs/>
                <w:color w:val="000000"/>
                <w:szCs w:val="21"/>
              </w:rPr>
              <w:t>被市场监督管理部门列入经营异常名录或者严重违法企业名单的</w:t>
            </w:r>
            <w:r>
              <w:rPr>
                <w:rFonts w:ascii="宋体" w:hAnsi="宋体" w:cs="宋体" w:hint="eastAsia"/>
                <w:bCs/>
                <w:szCs w:val="21"/>
              </w:rPr>
              <w:t>；</w:t>
            </w:r>
          </w:p>
          <w:p w:rsidR="00000000" w:rsidRDefault="008E5B96">
            <w:pPr>
              <w:wordWrap w:val="0"/>
              <w:spacing w:line="360" w:lineRule="exact"/>
              <w:rPr>
                <w:rFonts w:ascii="宋体" w:hAnsi="宋体" w:cs="宋体" w:hint="eastAsia"/>
                <w:bCs/>
                <w:szCs w:val="21"/>
              </w:rPr>
            </w:pPr>
            <w:r>
              <w:rPr>
                <w:rFonts w:ascii="宋体" w:hAnsi="宋体" w:cs="宋体" w:hint="eastAsia"/>
                <w:bCs/>
                <w:color w:val="000000"/>
                <w:szCs w:val="21"/>
              </w:rPr>
              <w:t>④</w:t>
            </w:r>
            <w:r>
              <w:rPr>
                <w:rFonts w:ascii="宋体" w:hAnsi="宋体" w:cs="宋体" w:hint="eastAsia"/>
                <w:bCs/>
                <w:szCs w:val="21"/>
              </w:rPr>
              <w:t>供应商</w:t>
            </w:r>
            <w:r>
              <w:rPr>
                <w:rFonts w:ascii="宋体" w:hAnsi="宋体" w:cs="宋体" w:hint="eastAsia"/>
                <w:bCs/>
                <w:color w:val="000000"/>
                <w:szCs w:val="21"/>
              </w:rPr>
              <w:t>被税收部门列入重大税收违法案件当事人的</w:t>
            </w:r>
            <w:r>
              <w:rPr>
                <w:rFonts w:ascii="宋体" w:hAnsi="宋体" w:cs="宋体" w:hint="eastAsia"/>
                <w:bCs/>
                <w:szCs w:val="21"/>
              </w:rPr>
              <w:t>；</w:t>
            </w:r>
          </w:p>
          <w:p w:rsidR="00000000" w:rsidRDefault="008E5B96">
            <w:pPr>
              <w:wordWrap w:val="0"/>
              <w:spacing w:line="360" w:lineRule="exact"/>
              <w:rPr>
                <w:rFonts w:ascii="宋体" w:hAnsi="宋体" w:cs="宋体" w:hint="eastAsia"/>
                <w:bCs/>
                <w:szCs w:val="21"/>
              </w:rPr>
            </w:pPr>
            <w:r>
              <w:rPr>
                <w:rFonts w:ascii="宋体" w:hAnsi="宋体" w:cs="宋体" w:hint="eastAsia"/>
                <w:bCs/>
                <w:color w:val="000000"/>
                <w:szCs w:val="21"/>
              </w:rPr>
              <w:t>⑤</w:t>
            </w:r>
            <w:r>
              <w:rPr>
                <w:rFonts w:ascii="宋体" w:hAnsi="宋体" w:cs="宋体" w:hint="eastAsia"/>
                <w:bCs/>
                <w:szCs w:val="21"/>
              </w:rPr>
              <w:t>供应商被政府采购监管部门列入政府采购严重违法失信行为记录名单的；</w:t>
            </w:r>
          </w:p>
          <w:p w:rsidR="00000000" w:rsidRDefault="008E5B96">
            <w:pPr>
              <w:wordWrap w:val="0"/>
              <w:spacing w:line="360" w:lineRule="exact"/>
              <w:rPr>
                <w:rFonts w:ascii="宋体" w:hAnsi="宋体" w:cs="宋体" w:hint="eastAsia"/>
                <w:bCs/>
                <w:color w:val="000000"/>
                <w:szCs w:val="21"/>
              </w:rPr>
            </w:pPr>
            <w:r>
              <w:rPr>
                <w:rFonts w:ascii="宋体" w:hAnsi="宋体" w:cs="宋体" w:hint="eastAsia"/>
                <w:bCs/>
                <w:color w:val="000000"/>
                <w:szCs w:val="21"/>
              </w:rPr>
              <w:t>⑥在“信用中国”网站上披露仍在公示期的严重失信行为的；</w:t>
            </w:r>
          </w:p>
          <w:p w:rsidR="00000000" w:rsidRDefault="008E5B96">
            <w:pPr>
              <w:wordWrap w:val="0"/>
              <w:spacing w:line="360" w:lineRule="exact"/>
              <w:rPr>
                <w:rFonts w:ascii="宋体" w:hAnsi="宋体" w:cs="宋体" w:hint="eastAsia"/>
                <w:bCs/>
                <w:color w:val="000000"/>
                <w:szCs w:val="21"/>
              </w:rPr>
            </w:pPr>
            <w:r>
              <w:rPr>
                <w:rFonts w:ascii="宋体" w:hAnsi="宋体" w:cs="宋体" w:hint="eastAsia"/>
                <w:bCs/>
                <w:color w:val="000000"/>
                <w:szCs w:val="21"/>
              </w:rPr>
              <w:t>⑦被滁州市县两级行业主管部门及公管部门禁止在一定期限内参加政府采购活动且在禁止期限内的；</w:t>
            </w:r>
          </w:p>
          <w:p w:rsidR="00000000" w:rsidRDefault="008E5B96">
            <w:pPr>
              <w:wordWrap w:val="0"/>
              <w:spacing w:line="360" w:lineRule="exact"/>
              <w:rPr>
                <w:rFonts w:ascii="宋体" w:hAnsi="宋体" w:cs="宋体" w:hint="eastAsia"/>
                <w:bCs/>
                <w:color w:val="000000"/>
                <w:szCs w:val="21"/>
              </w:rPr>
            </w:pPr>
            <w:r>
              <w:rPr>
                <w:rFonts w:ascii="宋体" w:hAnsi="宋体" w:cs="宋体" w:hint="eastAsia"/>
                <w:bCs/>
                <w:color w:val="000000"/>
                <w:szCs w:val="21"/>
              </w:rPr>
              <w:t>⑧</w:t>
            </w:r>
            <w:r>
              <w:rPr>
                <w:rFonts w:ascii="宋体" w:hAnsi="宋体" w:cs="宋体" w:hint="eastAsia"/>
                <w:bCs/>
                <w:szCs w:val="21"/>
              </w:rPr>
              <w:t>被滁州市县两级公管部门记入不良行为记录或者信用信息记录，且在披露期内的；</w:t>
            </w:r>
          </w:p>
          <w:p w:rsidR="00000000" w:rsidRDefault="008E5B96">
            <w:pPr>
              <w:wordWrap w:val="0"/>
              <w:spacing w:line="360" w:lineRule="exact"/>
              <w:rPr>
                <w:rFonts w:ascii="宋体" w:hAnsi="宋体" w:cs="宋体" w:hint="eastAsia"/>
                <w:szCs w:val="21"/>
              </w:rPr>
            </w:pPr>
            <w:r>
              <w:rPr>
                <w:rFonts w:ascii="宋体" w:hAnsi="宋体" w:cs="宋体" w:hint="eastAsia"/>
                <w:bCs/>
                <w:color w:val="000000"/>
                <w:szCs w:val="21"/>
              </w:rPr>
              <w:t>5</w:t>
            </w:r>
            <w:r>
              <w:rPr>
                <w:rFonts w:ascii="宋体" w:hAnsi="宋体" w:cs="宋体" w:hint="eastAsia"/>
                <w:bCs/>
                <w:szCs w:val="21"/>
              </w:rPr>
              <w:t>.</w:t>
            </w:r>
            <w:r>
              <w:rPr>
                <w:rFonts w:ascii="宋体" w:hAnsi="宋体" w:cs="宋体" w:hint="eastAsia"/>
                <w:bCs/>
                <w:color w:val="000000"/>
                <w:szCs w:val="21"/>
              </w:rPr>
              <w:t>供应商所属分公司、办事处等分支机构存在第</w:t>
            </w:r>
            <w:r>
              <w:rPr>
                <w:rFonts w:ascii="宋体" w:hAnsi="宋体" w:cs="宋体" w:hint="eastAsia"/>
                <w:bCs/>
                <w:color w:val="000000"/>
                <w:szCs w:val="21"/>
              </w:rPr>
              <w:t>4</w:t>
            </w:r>
            <w:r>
              <w:rPr>
                <w:rFonts w:ascii="宋体" w:hAnsi="宋体" w:cs="宋体" w:hint="eastAsia"/>
                <w:bCs/>
                <w:color w:val="000000"/>
                <w:szCs w:val="21"/>
              </w:rPr>
              <w:t>条信誉要求①</w:t>
            </w:r>
            <w:r>
              <w:rPr>
                <w:rFonts w:ascii="宋体" w:hAnsi="宋体" w:cs="宋体" w:hint="eastAsia"/>
                <w:bCs/>
                <w:color w:val="000000"/>
                <w:szCs w:val="21"/>
              </w:rPr>
              <w:t>-</w:t>
            </w:r>
            <w:r>
              <w:rPr>
                <w:rFonts w:ascii="宋体" w:hAnsi="宋体" w:cs="宋体" w:hint="eastAsia"/>
                <w:bCs/>
                <w:color w:val="000000"/>
                <w:szCs w:val="21"/>
              </w:rPr>
              <w:t>⑧项情</w:t>
            </w:r>
            <w:r>
              <w:rPr>
                <w:rFonts w:ascii="宋体" w:hAnsi="宋体" w:cs="宋体" w:hint="eastAsia"/>
                <w:bCs/>
                <w:color w:val="000000"/>
                <w:szCs w:val="21"/>
              </w:rPr>
              <w:t>形之一的，接受供应商参加本项目（按照交易文件中附件</w:t>
            </w:r>
            <w:r>
              <w:rPr>
                <w:rFonts w:ascii="宋体" w:hAnsi="宋体" w:cs="宋体" w:hint="eastAsia"/>
                <w:bCs/>
                <w:color w:val="000000"/>
                <w:szCs w:val="21"/>
              </w:rPr>
              <w:t>1</w:t>
            </w:r>
            <w:r>
              <w:rPr>
                <w:rFonts w:ascii="宋体" w:hAnsi="宋体" w:cs="宋体" w:hint="eastAsia"/>
                <w:bCs/>
                <w:color w:val="000000"/>
                <w:szCs w:val="21"/>
              </w:rPr>
              <w:t>“关于联合惩戒失信行为</w:t>
            </w:r>
            <w:r>
              <w:rPr>
                <w:rFonts w:ascii="宋体" w:hAnsi="宋体" w:cs="宋体" w:hint="eastAsia"/>
                <w:bCs/>
                <w:color w:val="000000"/>
                <w:szCs w:val="21"/>
              </w:rPr>
              <w:t xml:space="preserve"> </w:t>
            </w:r>
            <w:r>
              <w:rPr>
                <w:rFonts w:ascii="宋体" w:hAnsi="宋体" w:cs="宋体" w:hint="eastAsia"/>
                <w:bCs/>
                <w:color w:val="000000"/>
                <w:szCs w:val="21"/>
              </w:rPr>
              <w:t>加强信用查询管理的通知”查询）。</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szCs w:val="21"/>
              </w:rPr>
            </w:pPr>
            <w:r>
              <w:rPr>
                <w:rFonts w:ascii="宋体" w:hAnsi="宋体" w:cs="宋体" w:hint="eastAsia"/>
                <w:bCs/>
                <w:szCs w:val="21"/>
              </w:rPr>
              <w:t>工期</w:t>
            </w:r>
          </w:p>
        </w:tc>
        <w:tc>
          <w:tcPr>
            <w:tcW w:w="7088" w:type="dxa"/>
            <w:vAlign w:val="center"/>
          </w:tcPr>
          <w:p w:rsidR="00000000" w:rsidRDefault="008E5B96">
            <w:pPr>
              <w:spacing w:line="360" w:lineRule="exact"/>
              <w:rPr>
                <w:rFonts w:ascii="宋体" w:hAnsi="宋体" w:cs="宋体" w:hint="eastAsia"/>
                <w:szCs w:val="21"/>
              </w:rPr>
            </w:pPr>
            <w:r>
              <w:rPr>
                <w:rFonts w:ascii="宋体" w:hAnsi="宋体" w:cs="宋体" w:hint="eastAsia"/>
                <w:szCs w:val="21"/>
                <w:highlight w:val="yellow"/>
              </w:rPr>
              <w:t>不高于</w:t>
            </w:r>
            <w:r>
              <w:rPr>
                <w:rFonts w:ascii="宋体" w:hAnsi="宋体" w:cs="宋体" w:hint="eastAsia"/>
                <w:szCs w:val="21"/>
                <w:highlight w:val="yellow"/>
              </w:rPr>
              <w:t xml:space="preserve"> 60 </w:t>
            </w:r>
            <w:r>
              <w:rPr>
                <w:rFonts w:ascii="宋体" w:hAnsi="宋体" w:cs="宋体" w:hint="eastAsia"/>
                <w:szCs w:val="21"/>
                <w:highlight w:val="yellow"/>
              </w:rPr>
              <w:t>日历天</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ind w:firstLineChars="250" w:firstLine="525"/>
              <w:rPr>
                <w:rFonts w:ascii="宋体" w:hAnsi="宋体" w:cs="宋体" w:hint="eastAsia"/>
                <w:bCs/>
                <w:szCs w:val="21"/>
              </w:rPr>
            </w:pPr>
            <w:r>
              <w:rPr>
                <w:rFonts w:ascii="宋体" w:hAnsi="宋体" w:cs="宋体" w:hint="eastAsia"/>
                <w:bCs/>
                <w:szCs w:val="21"/>
              </w:rPr>
              <w:t>资金来源</w:t>
            </w:r>
          </w:p>
        </w:tc>
        <w:tc>
          <w:tcPr>
            <w:tcW w:w="7088" w:type="dxa"/>
          </w:tcPr>
          <w:p w:rsidR="00000000" w:rsidRDefault="008E5B96">
            <w:pPr>
              <w:spacing w:line="360" w:lineRule="exact"/>
              <w:rPr>
                <w:rFonts w:ascii="宋体" w:hAnsi="宋体" w:cs="宋体" w:hint="eastAsia"/>
                <w:bCs/>
                <w:color w:val="000000"/>
                <w:szCs w:val="21"/>
              </w:rPr>
            </w:pPr>
            <w:r>
              <w:rPr>
                <w:rFonts w:ascii="宋体" w:hAnsi="宋体" w:cs="宋体" w:hint="eastAsia"/>
                <w:bCs/>
                <w:color w:val="000000"/>
                <w:szCs w:val="21"/>
              </w:rPr>
              <w:t>财政资金</w:t>
            </w:r>
          </w:p>
        </w:tc>
      </w:tr>
      <w:tr w:rsidR="00000000">
        <w:trPr>
          <w:trHeight w:val="334"/>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谈判保证金</w:t>
            </w:r>
          </w:p>
        </w:tc>
        <w:tc>
          <w:tcPr>
            <w:tcW w:w="7088" w:type="dxa"/>
          </w:tcPr>
          <w:p w:rsidR="00000000" w:rsidRDefault="008E5B96">
            <w:pPr>
              <w:spacing w:line="360" w:lineRule="exact"/>
              <w:rPr>
                <w:rFonts w:ascii="宋体" w:hAnsi="宋体" w:cs="宋体" w:hint="eastAsia"/>
                <w:bCs/>
                <w:szCs w:val="21"/>
              </w:rPr>
            </w:pPr>
            <w:r>
              <w:rPr>
                <w:rFonts w:ascii="宋体" w:hAnsi="宋体" w:cs="宋体" w:hint="eastAsia"/>
                <w:bCs/>
                <w:szCs w:val="21"/>
              </w:rPr>
              <w:t>见谈判公告</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现场踏勘</w:t>
            </w:r>
          </w:p>
        </w:tc>
        <w:tc>
          <w:tcPr>
            <w:tcW w:w="7088" w:type="dxa"/>
          </w:tcPr>
          <w:p w:rsidR="00000000" w:rsidRDefault="008E5B96">
            <w:pPr>
              <w:spacing w:line="360" w:lineRule="exact"/>
              <w:rPr>
                <w:rFonts w:ascii="宋体" w:hAnsi="宋体" w:cs="宋体" w:hint="eastAsia"/>
                <w:bCs/>
                <w:szCs w:val="21"/>
              </w:rPr>
            </w:pPr>
            <w:r>
              <w:rPr>
                <w:rFonts w:ascii="宋体" w:hAnsi="宋体" w:cs="宋体" w:hint="eastAsia"/>
                <w:bCs/>
                <w:szCs w:val="21"/>
              </w:rPr>
              <w:t>由供应商（服务商）自行组织现场勘查</w:t>
            </w:r>
            <w:r>
              <w:rPr>
                <w:rFonts w:ascii="宋体" w:hAnsi="宋体" w:cs="宋体" w:hint="eastAsia"/>
                <w:szCs w:val="21"/>
              </w:rPr>
              <w:t>。</w:t>
            </w:r>
          </w:p>
        </w:tc>
      </w:tr>
      <w:tr w:rsidR="00000000">
        <w:trPr>
          <w:trHeight w:val="345"/>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采购质疑、答疑</w:t>
            </w:r>
          </w:p>
        </w:tc>
        <w:tc>
          <w:tcPr>
            <w:tcW w:w="7088" w:type="dxa"/>
          </w:tcPr>
          <w:p w:rsidR="00000000" w:rsidRDefault="008E5B96">
            <w:pPr>
              <w:spacing w:line="360" w:lineRule="exact"/>
              <w:rPr>
                <w:rFonts w:ascii="宋体" w:hAnsi="宋体" w:cs="宋体" w:hint="eastAsia"/>
                <w:szCs w:val="21"/>
              </w:rPr>
            </w:pPr>
            <w:r>
              <w:rPr>
                <w:rFonts w:ascii="宋体" w:hAnsi="宋体" w:cs="宋体" w:hint="eastAsia"/>
                <w:bCs/>
                <w:szCs w:val="21"/>
              </w:rPr>
              <w:t>质疑时间：</w:t>
            </w:r>
            <w:r>
              <w:rPr>
                <w:rFonts w:ascii="宋体" w:hAnsi="宋体" w:cs="宋体" w:hint="eastAsia"/>
                <w:bCs/>
                <w:color w:val="0000FF"/>
                <w:szCs w:val="21"/>
              </w:rPr>
              <w:t>2020</w:t>
            </w:r>
            <w:r>
              <w:rPr>
                <w:rFonts w:ascii="宋体" w:hAnsi="宋体" w:cs="宋体" w:hint="eastAsia"/>
                <w:bCs/>
                <w:color w:val="0000FF"/>
                <w:szCs w:val="21"/>
              </w:rPr>
              <w:t>年</w:t>
            </w:r>
            <w:r>
              <w:rPr>
                <w:rFonts w:ascii="宋体" w:hAnsi="宋体" w:cs="宋体" w:hint="eastAsia"/>
                <w:bCs/>
                <w:color w:val="0000FF"/>
                <w:szCs w:val="21"/>
              </w:rPr>
              <w:t>11</w:t>
            </w:r>
            <w:r>
              <w:rPr>
                <w:rFonts w:ascii="宋体" w:hAnsi="宋体" w:cs="宋体" w:hint="eastAsia"/>
                <w:bCs/>
                <w:color w:val="0000FF"/>
                <w:szCs w:val="21"/>
              </w:rPr>
              <w:t>月</w:t>
            </w:r>
            <w:r>
              <w:rPr>
                <w:rFonts w:ascii="宋体" w:hAnsi="宋体" w:cs="宋体" w:hint="eastAsia"/>
                <w:bCs/>
                <w:color w:val="0000FF"/>
                <w:szCs w:val="21"/>
              </w:rPr>
              <w:t>25</w:t>
            </w:r>
            <w:r>
              <w:rPr>
                <w:rFonts w:ascii="宋体" w:hAnsi="宋体" w:cs="宋体" w:hint="eastAsia"/>
                <w:bCs/>
                <w:color w:val="0000FF"/>
                <w:szCs w:val="21"/>
              </w:rPr>
              <w:t>日</w:t>
            </w:r>
            <w:r>
              <w:rPr>
                <w:rFonts w:ascii="宋体" w:hAnsi="宋体" w:cs="宋体" w:hint="eastAsia"/>
                <w:bCs/>
                <w:color w:val="0000FF"/>
                <w:szCs w:val="21"/>
              </w:rPr>
              <w:t>11</w:t>
            </w:r>
            <w:r>
              <w:rPr>
                <w:rFonts w:ascii="宋体" w:hAnsi="宋体" w:cs="宋体" w:hint="eastAsia"/>
                <w:bCs/>
                <w:color w:val="0000FF"/>
                <w:szCs w:val="21"/>
              </w:rPr>
              <w:t>时前，</w:t>
            </w:r>
            <w:r>
              <w:rPr>
                <w:rFonts w:ascii="宋体" w:hAnsi="宋体" w:cs="宋体" w:hint="eastAsia"/>
                <w:bCs/>
                <w:szCs w:val="21"/>
              </w:rPr>
              <w:t>供应商（服务商）将所遇到的问题</w:t>
            </w:r>
            <w:r>
              <w:rPr>
                <w:rFonts w:ascii="宋体" w:hAnsi="宋体" w:cs="宋体" w:hint="eastAsia"/>
                <w:szCs w:val="21"/>
              </w:rPr>
              <w:t>将疑问以书面形式（加盖公章）送至采购人或采购代理机构处</w:t>
            </w:r>
            <w:r>
              <w:rPr>
                <w:rFonts w:ascii="宋体" w:hAnsi="宋体" w:cs="宋体" w:hint="eastAsia"/>
                <w:bCs/>
                <w:szCs w:val="21"/>
              </w:rPr>
              <w:t>，本项目不再集中召开投标预备会；答疑内容采购人于</w:t>
            </w:r>
            <w:r>
              <w:rPr>
                <w:rFonts w:ascii="宋体" w:hAnsi="宋体" w:cs="宋体" w:hint="eastAsia"/>
                <w:bCs/>
                <w:color w:val="0000FF"/>
                <w:szCs w:val="21"/>
              </w:rPr>
              <w:t>2020</w:t>
            </w:r>
            <w:r>
              <w:rPr>
                <w:rFonts w:ascii="宋体" w:hAnsi="宋体" w:cs="宋体" w:hint="eastAsia"/>
                <w:bCs/>
                <w:color w:val="0000FF"/>
                <w:szCs w:val="21"/>
              </w:rPr>
              <w:t>年</w:t>
            </w:r>
            <w:r>
              <w:rPr>
                <w:rFonts w:ascii="宋体" w:hAnsi="宋体" w:cs="宋体" w:hint="eastAsia"/>
                <w:bCs/>
                <w:color w:val="0000FF"/>
                <w:szCs w:val="21"/>
              </w:rPr>
              <w:t>11</w:t>
            </w:r>
            <w:r>
              <w:rPr>
                <w:rFonts w:ascii="宋体" w:hAnsi="宋体" w:cs="宋体" w:hint="eastAsia"/>
                <w:bCs/>
                <w:color w:val="0000FF"/>
                <w:szCs w:val="21"/>
              </w:rPr>
              <w:t>月</w:t>
            </w:r>
            <w:r>
              <w:rPr>
                <w:rFonts w:ascii="宋体" w:hAnsi="宋体" w:cs="宋体" w:hint="eastAsia"/>
                <w:bCs/>
                <w:color w:val="0000FF"/>
                <w:szCs w:val="21"/>
              </w:rPr>
              <w:t>25</w:t>
            </w:r>
            <w:r>
              <w:rPr>
                <w:rFonts w:ascii="宋体" w:hAnsi="宋体" w:cs="宋体" w:hint="eastAsia"/>
                <w:bCs/>
                <w:color w:val="0000FF"/>
                <w:szCs w:val="21"/>
              </w:rPr>
              <w:t>日</w:t>
            </w:r>
            <w:r>
              <w:rPr>
                <w:rFonts w:ascii="宋体" w:hAnsi="宋体" w:cs="宋体" w:hint="eastAsia"/>
                <w:bCs/>
                <w:color w:val="0000FF"/>
                <w:szCs w:val="21"/>
              </w:rPr>
              <w:t>17</w:t>
            </w:r>
            <w:r>
              <w:rPr>
                <w:rFonts w:ascii="宋体" w:hAnsi="宋体" w:cs="宋体" w:hint="eastAsia"/>
                <w:bCs/>
                <w:color w:val="0000FF"/>
                <w:szCs w:val="21"/>
              </w:rPr>
              <w:t>时</w:t>
            </w:r>
            <w:r>
              <w:rPr>
                <w:rFonts w:ascii="宋体" w:hAnsi="宋体" w:cs="宋体" w:hint="eastAsia"/>
                <w:szCs w:val="21"/>
              </w:rPr>
              <w:t>前以澄清公告形式在</w:t>
            </w:r>
            <w:r>
              <w:rPr>
                <w:rFonts w:ascii="宋体" w:hAnsi="宋体" w:cs="宋体" w:hint="eastAsia"/>
                <w:color w:val="0000FF"/>
                <w:szCs w:val="21"/>
              </w:rPr>
              <w:t>滁州市公安局（</w:t>
            </w:r>
            <w:r>
              <w:rPr>
                <w:rFonts w:ascii="宋体" w:hAnsi="宋体" w:cs="宋体" w:hint="eastAsia"/>
                <w:color w:val="0000FF"/>
                <w:szCs w:val="21"/>
              </w:rPr>
              <w:t>http:/</w:t>
            </w:r>
            <w:r>
              <w:rPr>
                <w:rFonts w:ascii="宋体" w:hAnsi="宋体" w:cs="宋体" w:hint="eastAsia"/>
                <w:color w:val="0000FF"/>
                <w:szCs w:val="21"/>
              </w:rPr>
              <w:t>/gaj.chuzhou.gov.cn/</w:t>
            </w:r>
            <w:r>
              <w:rPr>
                <w:rFonts w:ascii="宋体" w:hAnsi="宋体" w:cs="宋体" w:hint="eastAsia"/>
                <w:color w:val="0000FF"/>
                <w:szCs w:val="21"/>
              </w:rPr>
              <w:t>）</w:t>
            </w:r>
            <w:r>
              <w:rPr>
                <w:rFonts w:ascii="宋体" w:hAnsi="宋体" w:cs="宋体" w:hint="eastAsia"/>
                <w:szCs w:val="21"/>
              </w:rPr>
              <w:t>网站予以公告，请各位供应商（服务商）注意查看有关澄清内容，如不及时查看造成后果由供应商（服务商）自负。</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响应文件</w:t>
            </w:r>
          </w:p>
        </w:tc>
        <w:tc>
          <w:tcPr>
            <w:tcW w:w="7088" w:type="dxa"/>
          </w:tcPr>
          <w:p w:rsidR="00000000" w:rsidRDefault="008E5B96">
            <w:pPr>
              <w:spacing w:line="360" w:lineRule="exact"/>
              <w:rPr>
                <w:rFonts w:ascii="宋体" w:hAnsi="宋体" w:cs="宋体" w:hint="eastAsia"/>
                <w:bCs/>
                <w:color w:val="000000"/>
                <w:szCs w:val="21"/>
              </w:rPr>
            </w:pPr>
            <w:r>
              <w:rPr>
                <w:rFonts w:ascii="宋体" w:hAnsi="宋体" w:cs="宋体" w:hint="eastAsia"/>
                <w:color w:val="000000"/>
                <w:szCs w:val="21"/>
              </w:rPr>
              <w:t>一式三份，正本一份，副本两份。</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rPr>
                <w:rFonts w:ascii="宋体" w:hAnsi="宋体" w:cs="宋体" w:hint="eastAsia"/>
                <w:bCs/>
                <w:szCs w:val="21"/>
              </w:rPr>
            </w:pPr>
            <w:r>
              <w:rPr>
                <w:rFonts w:ascii="宋体" w:hAnsi="宋体" w:cs="宋体" w:hint="eastAsia"/>
                <w:bCs/>
                <w:szCs w:val="21"/>
              </w:rPr>
              <w:t>响应文件有效期</w:t>
            </w:r>
          </w:p>
        </w:tc>
        <w:tc>
          <w:tcPr>
            <w:tcW w:w="7088" w:type="dxa"/>
          </w:tcPr>
          <w:p w:rsidR="00000000" w:rsidRDefault="008E5B96">
            <w:pPr>
              <w:spacing w:line="360" w:lineRule="exact"/>
              <w:rPr>
                <w:rFonts w:ascii="宋体" w:hAnsi="宋体" w:cs="宋体" w:hint="eastAsia"/>
                <w:bCs/>
                <w:szCs w:val="21"/>
              </w:rPr>
            </w:pPr>
            <w:r>
              <w:rPr>
                <w:rFonts w:ascii="宋体" w:hAnsi="宋体" w:cs="宋体" w:hint="eastAsia"/>
                <w:bCs/>
                <w:szCs w:val="21"/>
              </w:rPr>
              <w:t>30</w:t>
            </w:r>
            <w:r>
              <w:rPr>
                <w:rFonts w:ascii="宋体" w:hAnsi="宋体" w:cs="宋体" w:hint="eastAsia"/>
                <w:bCs/>
                <w:szCs w:val="21"/>
              </w:rPr>
              <w:t>个日历天</w:t>
            </w:r>
          </w:p>
        </w:tc>
      </w:tr>
      <w:tr w:rsidR="00000000">
        <w:trPr>
          <w:trHeight w:val="209"/>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rPr>
                <w:rFonts w:ascii="宋体" w:hAnsi="宋体" w:cs="宋体" w:hint="eastAsia"/>
                <w:kern w:val="0"/>
                <w:szCs w:val="21"/>
              </w:rPr>
            </w:pPr>
            <w:r>
              <w:rPr>
                <w:rFonts w:ascii="宋体" w:hAnsi="宋体" w:cs="宋体" w:hint="eastAsia"/>
                <w:kern w:val="0"/>
                <w:szCs w:val="21"/>
              </w:rPr>
              <w:t>响应文件提交截止时间及地点</w:t>
            </w:r>
          </w:p>
        </w:tc>
        <w:tc>
          <w:tcPr>
            <w:tcW w:w="7088" w:type="dxa"/>
            <w:vAlign w:val="center"/>
          </w:tcPr>
          <w:p w:rsidR="00000000" w:rsidRDefault="008E5B96">
            <w:pPr>
              <w:spacing w:line="360" w:lineRule="exact"/>
              <w:rPr>
                <w:rFonts w:ascii="宋体" w:hAnsi="宋体" w:cs="宋体" w:hint="eastAsia"/>
                <w:kern w:val="0"/>
                <w:szCs w:val="21"/>
                <w:u w:val="single"/>
              </w:rPr>
            </w:pPr>
            <w:r>
              <w:rPr>
                <w:rFonts w:ascii="宋体" w:hAnsi="宋体" w:cs="宋体" w:hint="eastAsia"/>
                <w:kern w:val="0"/>
                <w:szCs w:val="21"/>
              </w:rPr>
              <w:t>收件人：</w:t>
            </w:r>
            <w:r>
              <w:rPr>
                <w:rFonts w:ascii="宋体" w:hAnsi="宋体" w:cs="宋体" w:hint="eastAsia"/>
                <w:kern w:val="0"/>
                <w:szCs w:val="21"/>
                <w:u w:val="single"/>
              </w:rPr>
              <w:t xml:space="preserve"> </w:t>
            </w:r>
            <w:r>
              <w:rPr>
                <w:rFonts w:ascii="宋体" w:hAnsi="宋体" w:cs="宋体" w:hint="eastAsia"/>
                <w:kern w:val="0"/>
                <w:szCs w:val="21"/>
                <w:u w:val="single"/>
              </w:rPr>
              <w:t>安徽百士德工程咨询有限公司—王芳</w:t>
            </w:r>
          </w:p>
          <w:p w:rsidR="00000000" w:rsidRDefault="008E5B96">
            <w:pPr>
              <w:spacing w:line="360" w:lineRule="exact"/>
              <w:rPr>
                <w:rFonts w:ascii="宋体" w:hAnsi="宋体" w:cs="宋体" w:hint="eastAsia"/>
                <w:color w:val="0000FF"/>
                <w:kern w:val="0"/>
                <w:szCs w:val="21"/>
                <w:u w:val="single"/>
              </w:rPr>
            </w:pPr>
            <w:r>
              <w:rPr>
                <w:rFonts w:ascii="宋体" w:hAnsi="宋体" w:cs="宋体" w:hint="eastAsia"/>
                <w:kern w:val="0"/>
                <w:szCs w:val="21"/>
              </w:rPr>
              <w:t>时</w:t>
            </w:r>
            <w:r>
              <w:rPr>
                <w:rFonts w:ascii="宋体" w:hAnsi="宋体" w:cs="宋体" w:hint="eastAsia"/>
                <w:kern w:val="0"/>
                <w:szCs w:val="21"/>
              </w:rPr>
              <w:t xml:space="preserve">  </w:t>
            </w:r>
            <w:r>
              <w:rPr>
                <w:rFonts w:ascii="宋体" w:hAnsi="宋体" w:cs="宋体" w:hint="eastAsia"/>
                <w:kern w:val="0"/>
                <w:szCs w:val="21"/>
              </w:rPr>
              <w:t>间：</w:t>
            </w:r>
            <w:r>
              <w:rPr>
                <w:rFonts w:ascii="宋体" w:hAnsi="宋体" w:cs="宋体" w:hint="eastAsia"/>
                <w:color w:val="0000FF"/>
                <w:szCs w:val="21"/>
              </w:rPr>
              <w:t>2020</w:t>
            </w:r>
            <w:r>
              <w:rPr>
                <w:rFonts w:ascii="宋体" w:hAnsi="宋体" w:cs="宋体" w:hint="eastAsia"/>
                <w:color w:val="0000FF"/>
                <w:szCs w:val="21"/>
              </w:rPr>
              <w:t>年</w:t>
            </w:r>
            <w:r>
              <w:rPr>
                <w:rFonts w:ascii="宋体" w:hAnsi="宋体" w:cs="宋体" w:hint="eastAsia"/>
                <w:color w:val="0000FF"/>
                <w:szCs w:val="21"/>
              </w:rPr>
              <w:t>12</w:t>
            </w:r>
            <w:r>
              <w:rPr>
                <w:rFonts w:ascii="宋体" w:hAnsi="宋体" w:cs="宋体" w:hint="eastAsia"/>
                <w:color w:val="0000FF"/>
                <w:szCs w:val="21"/>
              </w:rPr>
              <w:t>月</w:t>
            </w:r>
            <w:r>
              <w:rPr>
                <w:rFonts w:ascii="宋体" w:hAnsi="宋体" w:cs="宋体" w:hint="eastAsia"/>
                <w:color w:val="0000FF"/>
                <w:szCs w:val="21"/>
              </w:rPr>
              <w:t>2</w:t>
            </w:r>
            <w:r>
              <w:rPr>
                <w:rFonts w:ascii="宋体" w:hAnsi="宋体" w:cs="宋体" w:hint="eastAsia"/>
                <w:color w:val="0000FF"/>
                <w:szCs w:val="21"/>
              </w:rPr>
              <w:t>日</w:t>
            </w:r>
            <w:r>
              <w:rPr>
                <w:rFonts w:ascii="宋体" w:hAnsi="宋体" w:cs="宋体" w:hint="eastAsia"/>
                <w:color w:val="0000FF"/>
                <w:szCs w:val="21"/>
              </w:rPr>
              <w:t>10</w:t>
            </w:r>
            <w:r>
              <w:rPr>
                <w:rFonts w:ascii="宋体" w:hAnsi="宋体" w:cs="宋体" w:hint="eastAsia"/>
                <w:color w:val="0000FF"/>
                <w:szCs w:val="21"/>
              </w:rPr>
              <w:t>时</w:t>
            </w:r>
            <w:r>
              <w:rPr>
                <w:rFonts w:ascii="宋体" w:hAnsi="宋体" w:cs="宋体" w:hint="eastAsia"/>
                <w:color w:val="0000FF"/>
                <w:szCs w:val="21"/>
              </w:rPr>
              <w:t>00</w:t>
            </w:r>
            <w:r>
              <w:rPr>
                <w:rFonts w:ascii="宋体" w:hAnsi="宋体" w:cs="宋体" w:hint="eastAsia"/>
                <w:color w:val="0000FF"/>
                <w:szCs w:val="21"/>
              </w:rPr>
              <w:t>分</w:t>
            </w:r>
          </w:p>
          <w:p w:rsidR="00000000" w:rsidRDefault="008E5B96">
            <w:pPr>
              <w:spacing w:line="360" w:lineRule="exact"/>
              <w:ind w:firstLine="19"/>
              <w:rPr>
                <w:rFonts w:ascii="宋体" w:hAnsi="宋体" w:cs="宋体" w:hint="eastAsia"/>
                <w:kern w:val="0"/>
                <w:szCs w:val="21"/>
              </w:rPr>
            </w:pPr>
            <w:r>
              <w:rPr>
                <w:rFonts w:ascii="宋体" w:hAnsi="宋体" w:cs="宋体" w:hint="eastAsia"/>
                <w:kern w:val="0"/>
                <w:szCs w:val="21"/>
              </w:rPr>
              <w:lastRenderedPageBreak/>
              <w:t>地</w:t>
            </w:r>
            <w:r>
              <w:rPr>
                <w:rFonts w:ascii="宋体" w:hAnsi="宋体" w:cs="宋体" w:hint="eastAsia"/>
                <w:kern w:val="0"/>
                <w:szCs w:val="21"/>
              </w:rPr>
              <w:t xml:space="preserve">  </w:t>
            </w:r>
            <w:r>
              <w:rPr>
                <w:rFonts w:ascii="宋体" w:hAnsi="宋体" w:cs="宋体" w:hint="eastAsia"/>
                <w:kern w:val="0"/>
                <w:szCs w:val="21"/>
              </w:rPr>
              <w:t>点：</w:t>
            </w:r>
            <w:r>
              <w:rPr>
                <w:rFonts w:ascii="宋体" w:hAnsi="宋体" w:cs="宋体" w:hint="eastAsia"/>
                <w:color w:val="000000"/>
                <w:kern w:val="0"/>
                <w:szCs w:val="21"/>
              </w:rPr>
              <w:t>滁州市公安局</w:t>
            </w:r>
            <w:r>
              <w:rPr>
                <w:rFonts w:ascii="宋体" w:hAnsi="宋体" w:cs="宋体" w:hint="eastAsia"/>
                <w:color w:val="0000FF"/>
                <w:kern w:val="0"/>
                <w:szCs w:val="21"/>
              </w:rPr>
              <w:t>324</w:t>
            </w:r>
            <w:r>
              <w:rPr>
                <w:rFonts w:ascii="宋体" w:hAnsi="宋体" w:cs="宋体" w:hint="eastAsia"/>
                <w:color w:val="0000FF"/>
                <w:kern w:val="0"/>
                <w:szCs w:val="21"/>
              </w:rPr>
              <w:t>会议室</w:t>
            </w:r>
            <w:r>
              <w:rPr>
                <w:rFonts w:ascii="宋体" w:hAnsi="宋体" w:cs="宋体" w:hint="eastAsia"/>
                <w:color w:val="0000FF"/>
                <w:kern w:val="0"/>
                <w:szCs w:val="21"/>
              </w:rPr>
              <w:t>(</w:t>
            </w:r>
            <w:r>
              <w:rPr>
                <w:rFonts w:ascii="宋体" w:hAnsi="宋体" w:cs="宋体" w:hint="eastAsia"/>
                <w:color w:val="0000FF"/>
                <w:kern w:val="0"/>
                <w:szCs w:val="21"/>
              </w:rPr>
              <w:t>滁州市南谯区龙蟠大道</w:t>
            </w:r>
            <w:r>
              <w:rPr>
                <w:rFonts w:ascii="宋体" w:hAnsi="宋体" w:cs="宋体" w:hint="eastAsia"/>
                <w:color w:val="0000FF"/>
                <w:kern w:val="0"/>
                <w:szCs w:val="21"/>
              </w:rPr>
              <w:t>111</w:t>
            </w:r>
            <w:r>
              <w:rPr>
                <w:rFonts w:ascii="宋体" w:hAnsi="宋体" w:cs="宋体" w:hint="eastAsia"/>
                <w:color w:val="0000FF"/>
                <w:kern w:val="0"/>
                <w:szCs w:val="21"/>
              </w:rPr>
              <w:t>号</w:t>
            </w:r>
            <w:r>
              <w:rPr>
                <w:rFonts w:ascii="宋体" w:hAnsi="宋体" w:cs="宋体" w:hint="eastAsia"/>
                <w:color w:val="0000FF"/>
                <w:kern w:val="0"/>
                <w:szCs w:val="21"/>
              </w:rPr>
              <w:t xml:space="preserve"> )</w:t>
            </w:r>
            <w:r>
              <w:rPr>
                <w:rFonts w:ascii="宋体" w:hAnsi="宋体" w:cs="宋体" w:hint="eastAsia"/>
                <w:color w:val="000000"/>
                <w:kern w:val="0"/>
                <w:szCs w:val="21"/>
              </w:rPr>
              <w:t xml:space="preserve"> </w:t>
            </w:r>
          </w:p>
        </w:tc>
      </w:tr>
      <w:tr w:rsidR="00000000">
        <w:trPr>
          <w:trHeight w:val="141"/>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kern w:val="0"/>
                <w:szCs w:val="21"/>
              </w:rPr>
            </w:pPr>
            <w:r>
              <w:rPr>
                <w:rFonts w:ascii="宋体" w:hAnsi="宋体" w:cs="宋体" w:hint="eastAsia"/>
                <w:kern w:val="0"/>
                <w:szCs w:val="21"/>
              </w:rPr>
              <w:t>开</w:t>
            </w:r>
            <w:r>
              <w:rPr>
                <w:rFonts w:ascii="宋体" w:hAnsi="宋体" w:cs="宋体" w:hint="eastAsia"/>
                <w:kern w:val="0"/>
                <w:szCs w:val="21"/>
              </w:rPr>
              <w:t xml:space="preserve">  </w:t>
            </w:r>
            <w:r>
              <w:rPr>
                <w:rFonts w:ascii="宋体" w:hAnsi="宋体" w:cs="宋体" w:hint="eastAsia"/>
                <w:kern w:val="0"/>
                <w:szCs w:val="21"/>
              </w:rPr>
              <w:t>标</w:t>
            </w:r>
          </w:p>
        </w:tc>
        <w:tc>
          <w:tcPr>
            <w:tcW w:w="7088" w:type="dxa"/>
            <w:vAlign w:val="center"/>
          </w:tcPr>
          <w:p w:rsidR="00000000" w:rsidRDefault="008E5B96">
            <w:pPr>
              <w:spacing w:line="360" w:lineRule="exact"/>
              <w:rPr>
                <w:rFonts w:ascii="宋体" w:hAnsi="宋体" w:cs="宋体" w:hint="eastAsia"/>
                <w:color w:val="0000FF"/>
                <w:kern w:val="0"/>
                <w:szCs w:val="21"/>
                <w:u w:val="single"/>
              </w:rPr>
            </w:pPr>
            <w:r>
              <w:rPr>
                <w:rFonts w:ascii="宋体" w:hAnsi="宋体" w:cs="宋体" w:hint="eastAsia"/>
                <w:kern w:val="0"/>
                <w:szCs w:val="21"/>
              </w:rPr>
              <w:t>开标时间：</w:t>
            </w:r>
            <w:r>
              <w:rPr>
                <w:rFonts w:ascii="宋体" w:hAnsi="宋体" w:cs="宋体" w:hint="eastAsia"/>
                <w:color w:val="0000FF"/>
                <w:szCs w:val="21"/>
              </w:rPr>
              <w:t>2020</w:t>
            </w:r>
            <w:r>
              <w:rPr>
                <w:rFonts w:ascii="宋体" w:hAnsi="宋体" w:cs="宋体" w:hint="eastAsia"/>
                <w:color w:val="0000FF"/>
                <w:szCs w:val="21"/>
              </w:rPr>
              <w:t>年</w:t>
            </w:r>
            <w:r>
              <w:rPr>
                <w:rFonts w:ascii="宋体" w:hAnsi="宋体" w:cs="宋体" w:hint="eastAsia"/>
                <w:color w:val="0000FF"/>
                <w:szCs w:val="21"/>
              </w:rPr>
              <w:t>12</w:t>
            </w:r>
            <w:r>
              <w:rPr>
                <w:rFonts w:ascii="宋体" w:hAnsi="宋体" w:cs="宋体" w:hint="eastAsia"/>
                <w:color w:val="0000FF"/>
                <w:szCs w:val="21"/>
              </w:rPr>
              <w:t>月</w:t>
            </w:r>
            <w:r>
              <w:rPr>
                <w:rFonts w:ascii="宋体" w:hAnsi="宋体" w:cs="宋体" w:hint="eastAsia"/>
                <w:color w:val="0000FF"/>
                <w:szCs w:val="21"/>
              </w:rPr>
              <w:t>2</w:t>
            </w:r>
            <w:r>
              <w:rPr>
                <w:rFonts w:ascii="宋体" w:hAnsi="宋体" w:cs="宋体" w:hint="eastAsia"/>
                <w:color w:val="0000FF"/>
                <w:szCs w:val="21"/>
              </w:rPr>
              <w:t>日</w:t>
            </w:r>
            <w:r>
              <w:rPr>
                <w:rFonts w:ascii="宋体" w:hAnsi="宋体" w:cs="宋体" w:hint="eastAsia"/>
                <w:color w:val="0000FF"/>
                <w:szCs w:val="21"/>
              </w:rPr>
              <w:t>10</w:t>
            </w:r>
            <w:r>
              <w:rPr>
                <w:rFonts w:ascii="宋体" w:hAnsi="宋体" w:cs="宋体" w:hint="eastAsia"/>
                <w:color w:val="0000FF"/>
                <w:szCs w:val="21"/>
              </w:rPr>
              <w:t>时</w:t>
            </w:r>
            <w:r>
              <w:rPr>
                <w:rFonts w:ascii="宋体" w:hAnsi="宋体" w:cs="宋体" w:hint="eastAsia"/>
                <w:color w:val="0000FF"/>
                <w:szCs w:val="21"/>
              </w:rPr>
              <w:t>00</w:t>
            </w:r>
            <w:r>
              <w:rPr>
                <w:rFonts w:ascii="宋体" w:hAnsi="宋体" w:cs="宋体" w:hint="eastAsia"/>
                <w:color w:val="0000FF"/>
                <w:szCs w:val="21"/>
              </w:rPr>
              <w:t>分</w:t>
            </w:r>
          </w:p>
          <w:p w:rsidR="00000000" w:rsidRDefault="008E5B96">
            <w:pPr>
              <w:spacing w:line="360" w:lineRule="exact"/>
              <w:ind w:rightChars="85" w:right="178"/>
              <w:rPr>
                <w:rFonts w:ascii="宋体" w:hAnsi="宋体" w:cs="宋体" w:hint="eastAsia"/>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点：滁州市公安局</w:t>
            </w:r>
            <w:r>
              <w:rPr>
                <w:rFonts w:ascii="宋体" w:hAnsi="宋体" w:cs="宋体" w:hint="eastAsia"/>
                <w:color w:val="0000FF"/>
                <w:kern w:val="0"/>
                <w:szCs w:val="21"/>
              </w:rPr>
              <w:t>324</w:t>
            </w:r>
            <w:r>
              <w:rPr>
                <w:rFonts w:ascii="宋体" w:hAnsi="宋体" w:cs="宋体" w:hint="eastAsia"/>
                <w:color w:val="0000FF"/>
                <w:kern w:val="0"/>
                <w:szCs w:val="21"/>
              </w:rPr>
              <w:t>会议室</w:t>
            </w:r>
            <w:r>
              <w:rPr>
                <w:rFonts w:ascii="宋体" w:hAnsi="宋体" w:cs="宋体" w:hint="eastAsia"/>
                <w:color w:val="0000FF"/>
                <w:kern w:val="0"/>
                <w:szCs w:val="21"/>
              </w:rPr>
              <w:t>(</w:t>
            </w:r>
            <w:r>
              <w:rPr>
                <w:rFonts w:ascii="宋体" w:hAnsi="宋体" w:cs="宋体" w:hint="eastAsia"/>
                <w:color w:val="0000FF"/>
                <w:kern w:val="0"/>
                <w:szCs w:val="21"/>
              </w:rPr>
              <w:t>滁州市南谯区龙蟠大道</w:t>
            </w:r>
            <w:r>
              <w:rPr>
                <w:rFonts w:ascii="宋体" w:hAnsi="宋体" w:cs="宋体" w:hint="eastAsia"/>
                <w:color w:val="0000FF"/>
                <w:kern w:val="0"/>
                <w:szCs w:val="21"/>
              </w:rPr>
              <w:t>111</w:t>
            </w:r>
            <w:r>
              <w:rPr>
                <w:rFonts w:ascii="宋体" w:hAnsi="宋体" w:cs="宋体" w:hint="eastAsia"/>
                <w:color w:val="0000FF"/>
                <w:kern w:val="0"/>
                <w:szCs w:val="21"/>
              </w:rPr>
              <w:t>号</w:t>
            </w:r>
            <w:r>
              <w:rPr>
                <w:rFonts w:ascii="宋体" w:hAnsi="宋体" w:cs="宋体" w:hint="eastAsia"/>
                <w:color w:val="0000FF"/>
                <w:kern w:val="0"/>
                <w:szCs w:val="21"/>
              </w:rPr>
              <w:t xml:space="preserve"> ) </w:t>
            </w:r>
            <w:r>
              <w:rPr>
                <w:rFonts w:ascii="宋体" w:hAnsi="宋体" w:cs="宋体" w:hint="eastAsia"/>
                <w:kern w:val="0"/>
                <w:szCs w:val="21"/>
              </w:rPr>
              <w:t xml:space="preserve"> </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评审办法</w:t>
            </w:r>
          </w:p>
        </w:tc>
        <w:tc>
          <w:tcPr>
            <w:tcW w:w="7088" w:type="dxa"/>
          </w:tcPr>
          <w:p w:rsidR="00000000" w:rsidRDefault="008E5B96">
            <w:pPr>
              <w:spacing w:line="360" w:lineRule="exact"/>
              <w:rPr>
                <w:rFonts w:ascii="宋体" w:hAnsi="宋体" w:cs="宋体" w:hint="eastAsia"/>
                <w:bCs/>
                <w:szCs w:val="21"/>
              </w:rPr>
            </w:pPr>
            <w:r>
              <w:rPr>
                <w:rFonts w:ascii="宋体" w:hAnsi="宋体" w:cs="宋体" w:hint="eastAsia"/>
                <w:bCs/>
                <w:color w:val="0000FF"/>
                <w:szCs w:val="21"/>
              </w:rPr>
              <w:t>最低评标价法</w:t>
            </w:r>
          </w:p>
        </w:tc>
      </w:tr>
      <w:tr w:rsidR="00000000">
        <w:trPr>
          <w:trHeight w:val="118"/>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投标报价上限价</w:t>
            </w:r>
          </w:p>
        </w:tc>
        <w:tc>
          <w:tcPr>
            <w:tcW w:w="7088" w:type="dxa"/>
          </w:tcPr>
          <w:p w:rsidR="00000000" w:rsidRDefault="008E5B96">
            <w:pPr>
              <w:spacing w:line="360" w:lineRule="exact"/>
              <w:rPr>
                <w:rFonts w:ascii="宋体" w:hAnsi="宋体" w:cs="宋体" w:hint="eastAsia"/>
                <w:bCs/>
                <w:szCs w:val="21"/>
              </w:rPr>
            </w:pPr>
            <w:r>
              <w:rPr>
                <w:rFonts w:ascii="宋体" w:hAnsi="宋体" w:cs="宋体" w:hint="eastAsia"/>
                <w:bCs/>
                <w:szCs w:val="21"/>
              </w:rPr>
              <w:t>本项目设置最高限价为</w:t>
            </w:r>
            <w:r>
              <w:rPr>
                <w:rFonts w:ascii="宋体" w:hAnsi="宋体" w:cs="宋体" w:hint="eastAsia"/>
                <w:bCs/>
                <w:color w:val="0000FF"/>
                <w:szCs w:val="21"/>
              </w:rPr>
              <w:t>：</w:t>
            </w:r>
            <w:r>
              <w:rPr>
                <w:rFonts w:ascii="宋体" w:hAnsi="宋体" w:cs="宋体" w:hint="eastAsia"/>
                <w:bCs/>
                <w:color w:val="0000FF"/>
                <w:szCs w:val="21"/>
              </w:rPr>
              <w:t>81000</w:t>
            </w:r>
            <w:r>
              <w:rPr>
                <w:rFonts w:ascii="宋体" w:hAnsi="宋体" w:cs="宋体" w:hint="eastAsia"/>
                <w:bCs/>
                <w:color w:val="0000FF"/>
                <w:szCs w:val="21"/>
              </w:rPr>
              <w:t>元</w:t>
            </w:r>
            <w:r>
              <w:rPr>
                <w:rFonts w:ascii="宋体" w:hAnsi="宋体" w:cs="宋体" w:hint="eastAsia"/>
                <w:bCs/>
                <w:szCs w:val="21"/>
              </w:rPr>
              <w:t>；供应商（服务商）的投标报价高于最高限价的，其响应文件按无效标处理。</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szCs w:val="21"/>
              </w:rPr>
              <w:t>评审委员会的组建</w:t>
            </w:r>
          </w:p>
        </w:tc>
        <w:tc>
          <w:tcPr>
            <w:tcW w:w="7088" w:type="dxa"/>
          </w:tcPr>
          <w:p w:rsidR="00000000" w:rsidRDefault="008E5B96">
            <w:pPr>
              <w:pStyle w:val="a7"/>
              <w:spacing w:line="360" w:lineRule="exact"/>
              <w:rPr>
                <w:rFonts w:hAnsi="宋体" w:cs="宋体" w:hint="eastAsia"/>
                <w:kern w:val="0"/>
                <w:szCs w:val="21"/>
              </w:rPr>
            </w:pPr>
            <w:r>
              <w:rPr>
                <w:rFonts w:hAnsi="宋体" w:cs="宋体" w:hint="eastAsia"/>
                <w:szCs w:val="21"/>
              </w:rPr>
              <w:t>评审委员会由采购人依法组建；</w:t>
            </w:r>
          </w:p>
        </w:tc>
      </w:tr>
      <w:tr w:rsidR="00000000">
        <w:trPr>
          <w:trHeight w:val="90"/>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00" w:lineRule="exact"/>
              <w:jc w:val="center"/>
              <w:rPr>
                <w:rFonts w:ascii="宋体" w:hAnsi="宋体" w:cs="宋体" w:hint="eastAsia"/>
                <w:szCs w:val="21"/>
              </w:rPr>
            </w:pPr>
            <w:r>
              <w:rPr>
                <w:rFonts w:ascii="宋体" w:hAnsi="宋体" w:cs="宋体" w:hint="eastAsia"/>
                <w:szCs w:val="21"/>
              </w:rPr>
              <w:t>履约担保</w:t>
            </w:r>
          </w:p>
        </w:tc>
        <w:tc>
          <w:tcPr>
            <w:tcW w:w="7088" w:type="dxa"/>
          </w:tcPr>
          <w:p w:rsidR="00000000" w:rsidRDefault="008E5B96">
            <w:pPr>
              <w:spacing w:line="300" w:lineRule="exact"/>
              <w:rPr>
                <w:rFonts w:ascii="宋体" w:hAnsi="宋体" w:cs="宋体" w:hint="eastAsia"/>
                <w:bCs/>
                <w:szCs w:val="21"/>
              </w:rPr>
            </w:pPr>
            <w:r>
              <w:rPr>
                <w:rFonts w:ascii="宋体" w:hAnsi="宋体" w:cs="宋体" w:hint="eastAsia"/>
                <w:bCs/>
                <w:szCs w:val="21"/>
              </w:rPr>
              <w:t>履约担保的形式：银行转账或保函</w:t>
            </w:r>
          </w:p>
          <w:p w:rsidR="00000000" w:rsidRDefault="008E5B96">
            <w:pPr>
              <w:spacing w:line="300" w:lineRule="exact"/>
              <w:rPr>
                <w:rFonts w:ascii="宋体" w:hAnsi="宋体" w:cs="宋体" w:hint="eastAsia"/>
                <w:bCs/>
                <w:szCs w:val="21"/>
              </w:rPr>
            </w:pPr>
            <w:r>
              <w:rPr>
                <w:rFonts w:ascii="宋体" w:hAnsi="宋体" w:cs="宋体" w:hint="eastAsia"/>
                <w:bCs/>
                <w:szCs w:val="21"/>
              </w:rPr>
              <w:t>履约担保的金额：总合同金额的</w:t>
            </w:r>
            <w:r>
              <w:rPr>
                <w:rFonts w:ascii="宋体" w:hAnsi="宋体" w:cs="宋体" w:hint="eastAsia"/>
                <w:bCs/>
                <w:szCs w:val="21"/>
              </w:rPr>
              <w:t xml:space="preserve">10% </w:t>
            </w:r>
          </w:p>
          <w:p w:rsidR="00000000" w:rsidRDefault="008E5B96">
            <w:pPr>
              <w:spacing w:line="300" w:lineRule="exact"/>
              <w:rPr>
                <w:rFonts w:ascii="宋体" w:hAnsi="宋体" w:cs="宋体" w:hint="eastAsia"/>
                <w:bCs/>
                <w:szCs w:val="21"/>
              </w:rPr>
            </w:pPr>
            <w:r>
              <w:rPr>
                <w:rFonts w:ascii="宋体" w:hAnsi="宋体" w:cs="宋体" w:hint="eastAsia"/>
                <w:bCs/>
                <w:szCs w:val="21"/>
              </w:rPr>
              <w:t>收款单位：另行通知</w:t>
            </w:r>
          </w:p>
          <w:p w:rsidR="00000000" w:rsidRDefault="008E5B96">
            <w:pPr>
              <w:spacing w:line="300" w:lineRule="exact"/>
              <w:rPr>
                <w:rFonts w:ascii="宋体" w:hAnsi="宋体" w:cs="宋体" w:hint="eastAsia"/>
                <w:bCs/>
                <w:szCs w:val="21"/>
              </w:rPr>
            </w:pPr>
            <w:r>
              <w:rPr>
                <w:rFonts w:ascii="宋体" w:hAnsi="宋体" w:cs="宋体" w:hint="eastAsia"/>
                <w:bCs/>
                <w:szCs w:val="21"/>
              </w:rPr>
              <w:t>开户行、账号：另行通知</w:t>
            </w:r>
          </w:p>
          <w:p w:rsidR="00000000" w:rsidRDefault="008E5B96">
            <w:pPr>
              <w:spacing w:line="300" w:lineRule="exact"/>
              <w:rPr>
                <w:rFonts w:ascii="宋体" w:hAnsi="宋体" w:cs="宋体" w:hint="eastAsia"/>
                <w:bCs/>
                <w:szCs w:val="21"/>
              </w:rPr>
            </w:pPr>
            <w:r>
              <w:rPr>
                <w:rFonts w:ascii="宋体" w:hAnsi="宋体" w:cs="宋体" w:hint="eastAsia"/>
                <w:bCs/>
                <w:szCs w:val="21"/>
              </w:rPr>
              <w:t>缴纳时间：合同签订前</w:t>
            </w:r>
          </w:p>
          <w:p w:rsidR="00000000" w:rsidRDefault="008E5B96">
            <w:pPr>
              <w:spacing w:line="300" w:lineRule="exact"/>
              <w:rPr>
                <w:rFonts w:ascii="宋体" w:hAnsi="宋体" w:cs="宋体" w:hint="eastAsia"/>
                <w:color w:val="FF0000"/>
                <w:szCs w:val="21"/>
              </w:rPr>
            </w:pPr>
            <w:r>
              <w:rPr>
                <w:rFonts w:ascii="宋体" w:hAnsi="宋体" w:cs="宋体" w:hint="eastAsia"/>
                <w:bCs/>
                <w:szCs w:val="21"/>
              </w:rPr>
              <w:t>退还时间：质保期满后</w:t>
            </w:r>
            <w:r>
              <w:rPr>
                <w:rFonts w:ascii="宋体" w:hAnsi="宋体" w:cs="宋体" w:hint="eastAsia"/>
                <w:bCs/>
                <w:szCs w:val="21"/>
                <w:lang w:val="zh-CN"/>
              </w:rPr>
              <w:t>30</w:t>
            </w:r>
            <w:r>
              <w:rPr>
                <w:rFonts w:ascii="宋体" w:hAnsi="宋体" w:cs="宋体" w:hint="eastAsia"/>
                <w:bCs/>
                <w:szCs w:val="21"/>
                <w:lang w:val="zh-CN"/>
              </w:rPr>
              <w:t>个工作日内一次性退还（无息）</w:t>
            </w:r>
            <w:r>
              <w:rPr>
                <w:rFonts w:ascii="宋体" w:hAnsi="宋体" w:cs="宋体" w:hint="eastAsia"/>
                <w:bCs/>
                <w:szCs w:val="21"/>
              </w:rPr>
              <w:t>。</w:t>
            </w:r>
          </w:p>
        </w:tc>
      </w:tr>
      <w:tr w:rsidR="00000000">
        <w:trPr>
          <w:trHeight w:val="232"/>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szCs w:val="21"/>
              </w:rPr>
            </w:pPr>
            <w:r>
              <w:rPr>
                <w:rFonts w:ascii="宋体" w:hAnsi="宋体" w:cs="宋体" w:hint="eastAsia"/>
                <w:kern w:val="0"/>
                <w:szCs w:val="21"/>
              </w:rPr>
              <w:t>成交通知书</w:t>
            </w:r>
          </w:p>
        </w:tc>
        <w:tc>
          <w:tcPr>
            <w:tcW w:w="7088" w:type="dxa"/>
            <w:vAlign w:val="center"/>
          </w:tcPr>
          <w:p w:rsidR="00000000" w:rsidRDefault="008E5B96">
            <w:pPr>
              <w:spacing w:line="360" w:lineRule="exact"/>
              <w:rPr>
                <w:rFonts w:ascii="宋体" w:hAnsi="宋体" w:cs="宋体" w:hint="eastAsia"/>
                <w:szCs w:val="21"/>
              </w:rPr>
            </w:pPr>
            <w:r>
              <w:rPr>
                <w:rFonts w:ascii="宋体" w:hAnsi="宋体" w:cs="宋体" w:hint="eastAsia"/>
                <w:kern w:val="0"/>
                <w:szCs w:val="21"/>
              </w:rPr>
              <w:t>采购人将成交候选人名单在滁州市公安局（</w:t>
            </w:r>
            <w:hyperlink r:id="rId13" w:history="1">
              <w:r>
                <w:rPr>
                  <w:rStyle w:val="a6"/>
                  <w:rFonts w:ascii="宋体" w:hAnsi="宋体" w:cs="宋体" w:hint="eastAsia"/>
                  <w:kern w:val="0"/>
                  <w:szCs w:val="21"/>
                </w:rPr>
                <w:t>http://gaj.chuzhou.gov.cn/index.html</w:t>
              </w:r>
            </w:hyperlink>
            <w:r>
              <w:rPr>
                <w:rFonts w:ascii="宋体" w:hAnsi="宋体" w:cs="宋体" w:hint="eastAsia"/>
                <w:kern w:val="0"/>
                <w:szCs w:val="21"/>
              </w:rPr>
              <w:t>）</w:t>
            </w:r>
            <w:r>
              <w:rPr>
                <w:rFonts w:ascii="宋体" w:hAnsi="宋体" w:cs="宋体" w:hint="eastAsia"/>
                <w:color w:val="0000FF"/>
                <w:kern w:val="0"/>
                <w:szCs w:val="21"/>
              </w:rPr>
              <w:t>网站</w:t>
            </w:r>
            <w:r>
              <w:rPr>
                <w:rFonts w:ascii="宋体" w:hAnsi="宋体" w:cs="宋体" w:hint="eastAsia"/>
                <w:kern w:val="0"/>
                <w:szCs w:val="21"/>
              </w:rPr>
              <w:t>公示，公示期满之后无异议的采购人将确定为成交人，并向成交人发出成交通知书。</w:t>
            </w:r>
          </w:p>
        </w:tc>
      </w:tr>
      <w:tr w:rsidR="00000000">
        <w:trPr>
          <w:trHeight w:val="156"/>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kern w:val="0"/>
                <w:szCs w:val="21"/>
              </w:rPr>
            </w:pPr>
            <w:r>
              <w:rPr>
                <w:rFonts w:ascii="宋体" w:hAnsi="宋体" w:cs="宋体" w:hint="eastAsia"/>
                <w:kern w:val="0"/>
                <w:szCs w:val="21"/>
              </w:rPr>
              <w:t>付款方式</w:t>
            </w:r>
          </w:p>
        </w:tc>
        <w:tc>
          <w:tcPr>
            <w:tcW w:w="7088" w:type="dxa"/>
            <w:vAlign w:val="center"/>
          </w:tcPr>
          <w:p w:rsidR="00000000" w:rsidRDefault="008E5B96">
            <w:pPr>
              <w:pStyle w:val="a8"/>
              <w:ind w:firstLine="0"/>
              <w:rPr>
                <w:rFonts w:hint="eastAsia"/>
              </w:rPr>
            </w:pPr>
            <w:r>
              <w:rPr>
                <w:rFonts w:ascii="宋体" w:hAnsi="宋体" w:cs="宋体" w:hint="eastAsia"/>
                <w:sz w:val="21"/>
                <w:szCs w:val="21"/>
                <w:highlight w:val="yellow"/>
              </w:rPr>
              <w:t>2020</w:t>
            </w:r>
            <w:r>
              <w:rPr>
                <w:rFonts w:ascii="宋体" w:hAnsi="宋体" w:cs="宋体" w:hint="eastAsia"/>
                <w:sz w:val="21"/>
                <w:szCs w:val="21"/>
                <w:highlight w:val="yellow"/>
              </w:rPr>
              <w:t>年</w:t>
            </w:r>
            <w:r>
              <w:rPr>
                <w:rFonts w:ascii="宋体" w:hAnsi="宋体" w:cs="宋体" w:hint="eastAsia"/>
                <w:sz w:val="21"/>
                <w:szCs w:val="21"/>
                <w:highlight w:val="yellow"/>
              </w:rPr>
              <w:t>12</w:t>
            </w:r>
            <w:r>
              <w:rPr>
                <w:rFonts w:ascii="宋体" w:hAnsi="宋体" w:cs="宋体" w:hint="eastAsia"/>
                <w:sz w:val="21"/>
                <w:szCs w:val="21"/>
                <w:highlight w:val="yellow"/>
              </w:rPr>
              <w:t>月</w:t>
            </w:r>
            <w:r>
              <w:rPr>
                <w:rFonts w:ascii="宋体" w:hAnsi="宋体" w:cs="宋体" w:hint="eastAsia"/>
                <w:sz w:val="21"/>
                <w:szCs w:val="21"/>
                <w:highlight w:val="yellow"/>
              </w:rPr>
              <w:t>31</w:t>
            </w:r>
            <w:r>
              <w:rPr>
                <w:rFonts w:ascii="宋体" w:hAnsi="宋体" w:cs="宋体" w:hint="eastAsia"/>
                <w:sz w:val="21"/>
                <w:szCs w:val="21"/>
                <w:highlight w:val="yellow"/>
              </w:rPr>
              <w:t>日前付合同价款的</w:t>
            </w:r>
            <w:r>
              <w:rPr>
                <w:rFonts w:ascii="宋体" w:hAnsi="宋体" w:cs="宋体" w:hint="eastAsia"/>
                <w:sz w:val="21"/>
                <w:szCs w:val="21"/>
                <w:highlight w:val="yellow"/>
              </w:rPr>
              <w:t>50%</w:t>
            </w:r>
            <w:r>
              <w:rPr>
                <w:rFonts w:ascii="宋体" w:hAnsi="宋体" w:cs="宋体" w:hint="eastAsia"/>
                <w:sz w:val="21"/>
                <w:szCs w:val="21"/>
                <w:highlight w:val="yellow"/>
              </w:rPr>
              <w:t>，系统开发完成并通过终验后</w:t>
            </w:r>
            <w:r>
              <w:rPr>
                <w:rFonts w:ascii="宋体" w:hAnsi="宋体" w:cs="宋体" w:hint="eastAsia"/>
                <w:sz w:val="21"/>
                <w:szCs w:val="21"/>
                <w:highlight w:val="yellow"/>
              </w:rPr>
              <w:t>7</w:t>
            </w:r>
            <w:r>
              <w:rPr>
                <w:rFonts w:ascii="宋体" w:hAnsi="宋体" w:cs="宋体" w:hint="eastAsia"/>
                <w:sz w:val="21"/>
                <w:szCs w:val="21"/>
                <w:highlight w:val="yellow"/>
              </w:rPr>
              <w:t>日内付至合同价款的</w:t>
            </w:r>
            <w:r>
              <w:rPr>
                <w:rFonts w:ascii="宋体" w:hAnsi="宋体" w:cs="宋体" w:hint="eastAsia"/>
                <w:sz w:val="21"/>
                <w:szCs w:val="21"/>
                <w:highlight w:val="yellow"/>
              </w:rPr>
              <w:t>100%</w:t>
            </w:r>
            <w:r>
              <w:rPr>
                <w:rFonts w:ascii="宋体" w:hAnsi="宋体" w:cs="宋体" w:hint="eastAsia"/>
                <w:sz w:val="21"/>
                <w:szCs w:val="21"/>
                <w:highlight w:val="yellow"/>
              </w:rPr>
              <w:t>。</w:t>
            </w:r>
          </w:p>
        </w:tc>
      </w:tr>
      <w:tr w:rsidR="00000000">
        <w:trPr>
          <w:trHeight w:val="178"/>
        </w:trPr>
        <w:tc>
          <w:tcPr>
            <w:tcW w:w="714" w:type="dxa"/>
            <w:tcBorders>
              <w:right w:val="single" w:sz="4" w:space="0" w:color="auto"/>
            </w:tcBorders>
            <w:vAlign w:val="center"/>
          </w:tcPr>
          <w:p w:rsidR="00000000" w:rsidRDefault="008E5B96">
            <w:pPr>
              <w:numPr>
                <w:ilvl w:val="0"/>
                <w:numId w:val="2"/>
              </w:numPr>
              <w:spacing w:line="360" w:lineRule="exact"/>
              <w:jc w:val="center"/>
              <w:rPr>
                <w:rFonts w:ascii="宋体" w:hAnsi="宋体" w:cs="宋体" w:hint="eastAsia"/>
                <w:bCs/>
                <w:szCs w:val="21"/>
              </w:rPr>
            </w:pPr>
          </w:p>
        </w:tc>
        <w:tc>
          <w:tcPr>
            <w:tcW w:w="2222" w:type="dxa"/>
            <w:tcBorders>
              <w:left w:val="single" w:sz="4" w:space="0" w:color="auto"/>
            </w:tcBorders>
            <w:vAlign w:val="center"/>
          </w:tcPr>
          <w:p w:rsidR="00000000" w:rsidRDefault="008E5B96">
            <w:pPr>
              <w:spacing w:line="360" w:lineRule="exact"/>
              <w:jc w:val="center"/>
              <w:rPr>
                <w:rFonts w:ascii="宋体" w:hAnsi="宋体" w:cs="宋体" w:hint="eastAsia"/>
                <w:bCs/>
                <w:szCs w:val="21"/>
              </w:rPr>
            </w:pPr>
            <w:r>
              <w:rPr>
                <w:rFonts w:ascii="宋体" w:hAnsi="宋体" w:cs="宋体" w:hint="eastAsia"/>
                <w:bCs/>
                <w:szCs w:val="21"/>
              </w:rPr>
              <w:t>相关费用</w:t>
            </w:r>
          </w:p>
        </w:tc>
        <w:tc>
          <w:tcPr>
            <w:tcW w:w="7088" w:type="dxa"/>
          </w:tcPr>
          <w:p w:rsidR="00000000" w:rsidRDefault="008E5B96">
            <w:pPr>
              <w:spacing w:line="360" w:lineRule="exact"/>
              <w:rPr>
                <w:rFonts w:ascii="宋体" w:hAnsi="宋体" w:cs="宋体" w:hint="eastAsia"/>
                <w:szCs w:val="21"/>
              </w:rPr>
            </w:pPr>
            <w:r>
              <w:rPr>
                <w:rFonts w:ascii="宋体" w:hAnsi="宋体" w:cs="宋体" w:hint="eastAsia"/>
                <w:szCs w:val="21"/>
              </w:rPr>
              <w:t>本项目代理服务费</w:t>
            </w:r>
            <w:r>
              <w:rPr>
                <w:rFonts w:ascii="宋体" w:hAnsi="宋体" w:cs="宋体" w:hint="eastAsia"/>
                <w:szCs w:val="21"/>
              </w:rPr>
              <w:t>3000</w:t>
            </w:r>
            <w:r>
              <w:rPr>
                <w:rFonts w:ascii="宋体" w:hAnsi="宋体" w:cs="宋体" w:hint="eastAsia"/>
                <w:szCs w:val="21"/>
              </w:rPr>
              <w:t>元收取，采购小组评审费按实际支出支付。以上费用均由成交单位在领取成交通知书时，一次性支付给代理公司，上述费用应</w:t>
            </w:r>
            <w:r>
              <w:rPr>
                <w:rFonts w:ascii="宋体" w:hAnsi="宋体" w:cs="宋体" w:hint="eastAsia"/>
                <w:szCs w:val="21"/>
              </w:rPr>
              <w:t>含在投标报价中，供应商（服务商）在投标报价让利中考虑上述费用。</w:t>
            </w:r>
          </w:p>
        </w:tc>
      </w:tr>
    </w:tbl>
    <w:p w:rsidR="00000000" w:rsidRDefault="008E5B96">
      <w:pPr>
        <w:pStyle w:val="20"/>
        <w:spacing w:before="0" w:after="0" w:line="500" w:lineRule="exact"/>
        <w:ind w:firstLineChars="200" w:firstLine="643"/>
        <w:jc w:val="center"/>
        <w:rPr>
          <w:rFonts w:ascii="宋体" w:eastAsia="宋体" w:hAnsi="宋体" w:cs="宋体" w:hint="eastAsia"/>
          <w:sz w:val="28"/>
          <w:szCs w:val="28"/>
        </w:rPr>
      </w:pPr>
      <w:r>
        <w:rPr>
          <w:rFonts w:ascii="宋体" w:eastAsia="宋体" w:hAnsi="宋体" w:cs="宋体" w:hint="eastAsia"/>
        </w:rPr>
        <w:br w:type="page"/>
      </w:r>
      <w:bookmarkStart w:id="43" w:name="_Toc125869587"/>
      <w:bookmarkStart w:id="44" w:name="_Toc142910950"/>
      <w:bookmarkStart w:id="45" w:name="_Toc466100959"/>
      <w:bookmarkStart w:id="46" w:name="_Toc23012"/>
      <w:bookmarkStart w:id="47" w:name="_Toc20326"/>
      <w:bookmarkStart w:id="48" w:name="_Toc25497"/>
      <w:bookmarkStart w:id="49" w:name="_Toc1827"/>
      <w:bookmarkStart w:id="50" w:name="_Toc2282"/>
      <w:r>
        <w:rPr>
          <w:rFonts w:ascii="宋体" w:eastAsia="宋体" w:hAnsi="宋体" w:cs="宋体" w:hint="eastAsia"/>
        </w:rPr>
        <w:lastRenderedPageBreak/>
        <w:t>一、总</w:t>
      </w:r>
      <w:r>
        <w:rPr>
          <w:rFonts w:ascii="宋体" w:eastAsia="宋体" w:hAnsi="宋体" w:cs="宋体" w:hint="eastAsia"/>
        </w:rPr>
        <w:t xml:space="preserve">  </w:t>
      </w:r>
      <w:r>
        <w:rPr>
          <w:rFonts w:ascii="宋体" w:eastAsia="宋体" w:hAnsi="宋体" w:cs="宋体" w:hint="eastAsia"/>
        </w:rPr>
        <w:t>则</w:t>
      </w:r>
      <w:bookmarkEnd w:id="43"/>
      <w:bookmarkEnd w:id="44"/>
      <w:bookmarkEnd w:id="45"/>
      <w:bookmarkEnd w:id="46"/>
      <w:bookmarkEnd w:id="47"/>
      <w:bookmarkEnd w:id="48"/>
      <w:bookmarkEnd w:id="49"/>
      <w:bookmarkEnd w:id="50"/>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（一）项目概况：</w:t>
      </w:r>
    </w:p>
    <w:p w:rsidR="00000000" w:rsidRDefault="008E5B96">
      <w:pPr>
        <w:spacing w:line="440" w:lineRule="exact"/>
        <w:ind w:firstLineChars="200" w:firstLine="420"/>
        <w:rPr>
          <w:rFonts w:ascii="宋体" w:hAnsi="宋体" w:cs="宋体" w:hint="eastAsia"/>
          <w:bCs/>
          <w:szCs w:val="21"/>
        </w:rPr>
      </w:pPr>
      <w:r>
        <w:rPr>
          <w:rFonts w:ascii="宋体" w:hAnsi="宋体" w:cs="宋体" w:hint="eastAsia"/>
          <w:bCs/>
          <w:szCs w:val="21"/>
        </w:rPr>
        <w:t>滁州市公安局民意</w:t>
      </w:r>
      <w:r>
        <w:rPr>
          <w:rFonts w:ascii="宋体" w:hAnsi="宋体" w:cs="宋体" w:hint="eastAsia"/>
          <w:bCs/>
          <w:szCs w:val="21"/>
        </w:rPr>
        <w:t>110</w:t>
      </w:r>
      <w:r>
        <w:rPr>
          <w:rFonts w:ascii="宋体" w:hAnsi="宋体" w:cs="宋体" w:hint="eastAsia"/>
          <w:bCs/>
          <w:szCs w:val="21"/>
        </w:rPr>
        <w:t>平台升级项目</w:t>
      </w:r>
    </w:p>
    <w:p w:rsidR="00000000" w:rsidRDefault="008E5B96">
      <w:pPr>
        <w:spacing w:line="440" w:lineRule="exact"/>
        <w:ind w:firstLineChars="150" w:firstLine="420"/>
        <w:rPr>
          <w:rFonts w:ascii="宋体" w:hAnsi="宋体" w:cs="宋体" w:hint="eastAsia"/>
          <w:sz w:val="24"/>
        </w:rPr>
      </w:pPr>
      <w:r>
        <w:rPr>
          <w:rFonts w:ascii="宋体" w:hAnsi="宋体" w:cs="宋体" w:hint="eastAsia"/>
          <w:sz w:val="28"/>
          <w:szCs w:val="28"/>
        </w:rPr>
        <w:t>（二）</w:t>
      </w:r>
      <w:r>
        <w:rPr>
          <w:rFonts w:ascii="宋体" w:hAnsi="宋体" w:cs="宋体" w:hint="eastAsia"/>
          <w:sz w:val="24"/>
        </w:rPr>
        <w:t>采购范围</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详见采购及服务内容</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（三）服务要求、</w:t>
      </w:r>
      <w:r>
        <w:rPr>
          <w:rFonts w:ascii="宋体" w:hAnsi="宋体" w:cs="宋体" w:hint="eastAsia"/>
          <w:color w:val="000000"/>
          <w:kern w:val="0"/>
          <w:sz w:val="24"/>
        </w:rPr>
        <w:t>投标费用</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服务周期要求：见投标须知前附表；</w:t>
      </w:r>
      <w:r>
        <w:rPr>
          <w:rFonts w:ascii="宋体" w:hAnsi="宋体" w:cs="宋体" w:hint="eastAsia"/>
          <w:color w:val="000000"/>
          <w:kern w:val="0"/>
          <w:sz w:val="24"/>
        </w:rPr>
        <w:t>供应商（服务商）自行承担自身的一切投标费用和风险，不论是否中标。</w:t>
      </w:r>
    </w:p>
    <w:p w:rsidR="00000000" w:rsidRDefault="008E5B96">
      <w:pPr>
        <w:snapToGri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（四）标包划分：一个标包。</w:t>
      </w:r>
      <w:bookmarkStart w:id="51" w:name="_Toc125869588"/>
      <w:bookmarkStart w:id="52" w:name="_Toc142910951"/>
    </w:p>
    <w:p w:rsidR="00000000" w:rsidRDefault="008E5B96">
      <w:pPr>
        <w:pStyle w:val="20"/>
        <w:jc w:val="center"/>
        <w:rPr>
          <w:rFonts w:ascii="宋体" w:eastAsia="宋体" w:hAnsi="宋体" w:cs="宋体" w:hint="eastAsia"/>
        </w:rPr>
      </w:pPr>
      <w:bookmarkStart w:id="53" w:name="_Toc466100960"/>
      <w:bookmarkStart w:id="54" w:name="_Toc19045"/>
      <w:bookmarkStart w:id="55" w:name="_Toc855"/>
      <w:bookmarkStart w:id="56" w:name="_Toc14471"/>
      <w:bookmarkStart w:id="57" w:name="_Toc28327"/>
      <w:bookmarkStart w:id="58" w:name="_Toc24015"/>
      <w:r>
        <w:rPr>
          <w:rFonts w:ascii="宋体" w:eastAsia="宋体" w:hAnsi="宋体" w:cs="宋体" w:hint="eastAsia"/>
        </w:rPr>
        <w:t>二、谈判文件</w:t>
      </w:r>
      <w:bookmarkEnd w:id="51"/>
      <w:bookmarkEnd w:id="52"/>
      <w:bookmarkEnd w:id="53"/>
      <w:bookmarkEnd w:id="54"/>
      <w:bookmarkEnd w:id="55"/>
      <w:bookmarkEnd w:id="56"/>
      <w:bookmarkEnd w:id="57"/>
      <w:bookmarkEnd w:id="58"/>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（五）谈判文件的组成</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本文件和所有发出的补充通知及采购答疑。</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（六）谈判文件的澄清、质疑、答疑</w:t>
      </w:r>
    </w:p>
    <w:p w:rsidR="00000000" w:rsidRDefault="008E5B96">
      <w:pPr>
        <w:spacing w:line="440" w:lineRule="exact"/>
        <w:ind w:firstLineChars="300" w:firstLine="720"/>
        <w:rPr>
          <w:rFonts w:ascii="宋体" w:hAnsi="宋体" w:cs="宋体" w:hint="eastAsia"/>
          <w:color w:val="0000FF"/>
          <w:sz w:val="24"/>
        </w:rPr>
      </w:pPr>
      <w:r>
        <w:rPr>
          <w:rFonts w:ascii="宋体" w:hAnsi="宋体" w:cs="宋体" w:hint="eastAsia"/>
          <w:sz w:val="24"/>
        </w:rPr>
        <w:t>1</w:t>
      </w:r>
      <w:r>
        <w:rPr>
          <w:rFonts w:ascii="宋体" w:hAnsi="宋体" w:cs="宋体" w:hint="eastAsia"/>
          <w:sz w:val="24"/>
        </w:rPr>
        <w:t>、供应商（服务商）收到谈判文件后，</w:t>
      </w:r>
      <w:r>
        <w:rPr>
          <w:rFonts w:ascii="宋体" w:hAnsi="宋体" w:cs="宋体" w:hint="eastAsia"/>
          <w:color w:val="000000"/>
          <w:kern w:val="0"/>
          <w:sz w:val="24"/>
        </w:rPr>
        <w:t>应仔细检查谈判文件的所有内容</w:t>
      </w:r>
      <w:r>
        <w:rPr>
          <w:rFonts w:ascii="宋体" w:hAnsi="宋体" w:cs="宋体" w:hint="eastAsia"/>
          <w:color w:val="000000"/>
          <w:kern w:val="0"/>
          <w:sz w:val="24"/>
        </w:rPr>
        <w:t>,</w:t>
      </w:r>
      <w:r>
        <w:rPr>
          <w:rFonts w:ascii="宋体" w:hAnsi="宋体" w:cs="宋体" w:hint="eastAsia"/>
          <w:color w:val="000000"/>
          <w:kern w:val="0"/>
          <w:sz w:val="24"/>
        </w:rPr>
        <w:t>如有</w:t>
      </w:r>
      <w:r>
        <w:rPr>
          <w:rFonts w:ascii="宋体" w:hAnsi="宋体" w:cs="宋体" w:hint="eastAsia"/>
          <w:sz w:val="24"/>
        </w:rPr>
        <w:t>疑问需要</w:t>
      </w:r>
      <w:r>
        <w:rPr>
          <w:rFonts w:ascii="宋体" w:hAnsi="宋体" w:cs="宋体" w:hint="eastAsia"/>
          <w:sz w:val="24"/>
        </w:rPr>
        <w:t>澄清，</w:t>
      </w:r>
      <w:r>
        <w:rPr>
          <w:rFonts w:ascii="宋体" w:hAnsi="宋体" w:cs="宋体" w:hint="eastAsia"/>
          <w:bCs/>
          <w:sz w:val="24"/>
        </w:rPr>
        <w:t>应在</w:t>
      </w:r>
      <w:r>
        <w:rPr>
          <w:rFonts w:ascii="宋体" w:hAnsi="宋体" w:cs="宋体" w:hint="eastAsia"/>
          <w:bCs/>
          <w:color w:val="0000FF"/>
          <w:sz w:val="24"/>
        </w:rPr>
        <w:t>2020</w:t>
      </w:r>
      <w:r>
        <w:rPr>
          <w:rFonts w:ascii="宋体" w:hAnsi="宋体" w:cs="宋体" w:hint="eastAsia"/>
          <w:bCs/>
          <w:color w:val="0000FF"/>
          <w:sz w:val="24"/>
        </w:rPr>
        <w:t>年</w:t>
      </w:r>
      <w:r>
        <w:rPr>
          <w:rFonts w:ascii="宋体" w:hAnsi="宋体" w:cs="宋体" w:hint="eastAsia"/>
          <w:bCs/>
          <w:color w:val="0000FF"/>
          <w:sz w:val="24"/>
        </w:rPr>
        <w:t>11</w:t>
      </w:r>
      <w:r>
        <w:rPr>
          <w:rFonts w:ascii="宋体" w:hAnsi="宋体" w:cs="宋体" w:hint="eastAsia"/>
          <w:bCs/>
          <w:color w:val="0000FF"/>
          <w:sz w:val="24"/>
        </w:rPr>
        <w:t>月</w:t>
      </w:r>
      <w:r>
        <w:rPr>
          <w:rFonts w:ascii="宋体" w:hAnsi="宋体" w:cs="宋体" w:hint="eastAsia"/>
          <w:bCs/>
          <w:color w:val="0000FF"/>
          <w:sz w:val="24"/>
        </w:rPr>
        <w:t>25</w:t>
      </w:r>
      <w:r>
        <w:rPr>
          <w:rFonts w:ascii="宋体" w:hAnsi="宋体" w:cs="宋体" w:hint="eastAsia"/>
          <w:bCs/>
          <w:color w:val="0000FF"/>
          <w:sz w:val="24"/>
        </w:rPr>
        <w:t>日</w:t>
      </w:r>
      <w:r>
        <w:rPr>
          <w:rFonts w:ascii="宋体" w:hAnsi="宋体" w:cs="宋体" w:hint="eastAsia"/>
          <w:bCs/>
          <w:color w:val="0000FF"/>
          <w:sz w:val="24"/>
        </w:rPr>
        <w:t>11</w:t>
      </w:r>
      <w:r>
        <w:rPr>
          <w:rFonts w:ascii="宋体" w:hAnsi="宋体" w:cs="宋体" w:hint="eastAsia"/>
          <w:bCs/>
          <w:color w:val="0000FF"/>
          <w:sz w:val="24"/>
        </w:rPr>
        <w:t>时前</w:t>
      </w:r>
      <w:r>
        <w:rPr>
          <w:rFonts w:ascii="宋体" w:hAnsi="宋体" w:cs="宋体" w:hint="eastAsia"/>
          <w:bCs/>
          <w:sz w:val="24"/>
        </w:rPr>
        <w:t>，</w:t>
      </w:r>
      <w:r>
        <w:rPr>
          <w:rFonts w:ascii="宋体" w:hAnsi="宋体" w:cs="宋体" w:hint="eastAsia"/>
          <w:color w:val="000000"/>
          <w:kern w:val="0"/>
          <w:sz w:val="24"/>
        </w:rPr>
        <w:t>供应商（服务商）将所遇到的问题将疑问以书面形式（加盖公章）送至采购人或采购代理机构处，本项目不再集中召开投标预备会。</w:t>
      </w:r>
      <w:r>
        <w:rPr>
          <w:rFonts w:ascii="宋体" w:hAnsi="宋体" w:cs="宋体" w:hint="eastAsia"/>
          <w:bCs/>
          <w:color w:val="0000FF"/>
          <w:sz w:val="24"/>
        </w:rPr>
        <w:t>答疑内容采购人于</w:t>
      </w:r>
      <w:r>
        <w:rPr>
          <w:rFonts w:ascii="宋体" w:hAnsi="宋体" w:cs="宋体" w:hint="eastAsia"/>
          <w:bCs/>
          <w:color w:val="0000FF"/>
          <w:sz w:val="24"/>
        </w:rPr>
        <w:t>2020</w:t>
      </w:r>
      <w:r>
        <w:rPr>
          <w:rFonts w:ascii="宋体" w:hAnsi="宋体" w:cs="宋体" w:hint="eastAsia"/>
          <w:bCs/>
          <w:color w:val="0000FF"/>
          <w:sz w:val="24"/>
        </w:rPr>
        <w:t>年</w:t>
      </w:r>
      <w:r>
        <w:rPr>
          <w:rFonts w:ascii="宋体" w:hAnsi="宋体" w:cs="宋体" w:hint="eastAsia"/>
          <w:bCs/>
          <w:color w:val="0000FF"/>
          <w:sz w:val="24"/>
        </w:rPr>
        <w:t>11</w:t>
      </w:r>
      <w:r>
        <w:rPr>
          <w:rFonts w:ascii="宋体" w:hAnsi="宋体" w:cs="宋体" w:hint="eastAsia"/>
          <w:bCs/>
          <w:color w:val="0000FF"/>
          <w:sz w:val="24"/>
        </w:rPr>
        <w:t>月</w:t>
      </w:r>
      <w:r>
        <w:rPr>
          <w:rFonts w:ascii="宋体" w:hAnsi="宋体" w:cs="宋体" w:hint="eastAsia"/>
          <w:bCs/>
          <w:color w:val="0000FF"/>
          <w:sz w:val="24"/>
        </w:rPr>
        <w:t>25</w:t>
      </w:r>
      <w:r>
        <w:rPr>
          <w:rFonts w:ascii="宋体" w:hAnsi="宋体" w:cs="宋体" w:hint="eastAsia"/>
          <w:bCs/>
          <w:color w:val="0000FF"/>
          <w:sz w:val="24"/>
        </w:rPr>
        <w:t>日</w:t>
      </w:r>
      <w:r>
        <w:rPr>
          <w:rFonts w:ascii="宋体" w:hAnsi="宋体" w:cs="宋体" w:hint="eastAsia"/>
          <w:bCs/>
          <w:color w:val="0000FF"/>
          <w:sz w:val="24"/>
        </w:rPr>
        <w:t>17</w:t>
      </w:r>
      <w:r>
        <w:rPr>
          <w:rFonts w:ascii="宋体" w:hAnsi="宋体" w:cs="宋体" w:hint="eastAsia"/>
          <w:bCs/>
          <w:color w:val="0000FF"/>
          <w:sz w:val="24"/>
        </w:rPr>
        <w:t>时</w:t>
      </w:r>
      <w:r>
        <w:rPr>
          <w:rFonts w:ascii="宋体" w:hAnsi="宋体" w:cs="宋体" w:hint="eastAsia"/>
          <w:color w:val="000000"/>
          <w:kern w:val="0"/>
          <w:sz w:val="24"/>
        </w:rPr>
        <w:t>前以澄清公告形式在</w:t>
      </w:r>
      <w:r>
        <w:rPr>
          <w:rFonts w:ascii="宋体" w:hAnsi="宋体" w:cs="宋体" w:hint="eastAsia"/>
          <w:color w:val="0000FF"/>
          <w:sz w:val="24"/>
        </w:rPr>
        <w:t>滁州市公安局（</w:t>
      </w:r>
      <w:r>
        <w:rPr>
          <w:rFonts w:ascii="宋体" w:hAnsi="宋体" w:cs="宋体" w:hint="eastAsia"/>
          <w:color w:val="0000FF"/>
          <w:sz w:val="24"/>
        </w:rPr>
        <w:t>http://gaj.chuzhou.gov.cn/</w:t>
      </w:r>
      <w:r>
        <w:rPr>
          <w:rFonts w:ascii="宋体" w:hAnsi="宋体" w:cs="宋体" w:hint="eastAsia"/>
          <w:color w:val="0000FF"/>
          <w:sz w:val="24"/>
        </w:rPr>
        <w:t>）</w:t>
      </w:r>
    </w:p>
    <w:p w:rsidR="00000000" w:rsidRDefault="008E5B96">
      <w:pPr>
        <w:spacing w:line="440" w:lineRule="exact"/>
        <w:ind w:firstLine="420"/>
        <w:rPr>
          <w:rFonts w:ascii="宋体" w:hAnsi="宋体" w:cs="宋体" w:hint="eastAsia"/>
          <w:color w:val="000000"/>
          <w:kern w:val="0"/>
          <w:sz w:val="24"/>
        </w:rPr>
      </w:pPr>
      <w:r>
        <w:rPr>
          <w:rFonts w:ascii="宋体" w:hAnsi="宋体" w:cs="宋体" w:hint="eastAsia"/>
          <w:color w:val="000000"/>
          <w:kern w:val="0"/>
          <w:sz w:val="24"/>
        </w:rPr>
        <w:t>网站予以公告，请各位供应商（服务商）注意查看有关澄清内容，如不及时查看造成后果由供应商（服务商）自负。</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、供应商（服务商）对采购人提供的谈判文件所做出的推论、解释和结论，采购人概不负责。供应商（服务商）由于对谈判文件的任</w:t>
      </w:r>
      <w:r>
        <w:rPr>
          <w:rFonts w:ascii="宋体" w:hAnsi="宋体" w:cs="宋体" w:hint="eastAsia"/>
          <w:sz w:val="24"/>
        </w:rPr>
        <w:t>何推论、误解以及采购人对有关问题的口头解释所造成的后果，均由供应商（服务商）自负。</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（七）谈判文件的修改、补充、解释</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、谈判文件一经发出后不得擅自变更其内容，确需变更或补充的（如答疑等），采购人将在滁州市公安局发布补充通知。补充通知将作为谈判文件的组成部分，与谈判文件具有同等效力，</w:t>
      </w:r>
      <w:r>
        <w:rPr>
          <w:rFonts w:ascii="宋体" w:hAnsi="宋体" w:cs="宋体" w:hint="eastAsia"/>
          <w:color w:val="000000"/>
          <w:kern w:val="0"/>
          <w:sz w:val="24"/>
        </w:rPr>
        <w:t>对采购人和供应商（服务商）起约束作用</w:t>
      </w:r>
      <w:r>
        <w:rPr>
          <w:rFonts w:ascii="宋体" w:hAnsi="宋体" w:cs="宋体" w:hint="eastAsia"/>
          <w:sz w:val="24"/>
        </w:rPr>
        <w:t>。</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、为使供应商（服务商）在编制响应文件时，将补充通知修改的内容考虑进去，采购人可以延长投标截止时间（延长时间在补充通知中写明）。</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lastRenderedPageBreak/>
        <w:t>3</w:t>
      </w:r>
      <w:r>
        <w:rPr>
          <w:rFonts w:ascii="宋体" w:hAnsi="宋体" w:cs="宋体" w:hint="eastAsia"/>
          <w:sz w:val="24"/>
        </w:rPr>
        <w:t>、本文件的解释权由采购人和采购代理机构负责解释。</w:t>
      </w:r>
    </w:p>
    <w:p w:rsidR="00000000" w:rsidRDefault="008E5B96">
      <w:pPr>
        <w:spacing w:line="440" w:lineRule="exact"/>
        <w:ind w:firstLine="200"/>
        <w:rPr>
          <w:rFonts w:ascii="宋体" w:hAnsi="宋体" w:cs="宋体" w:hint="eastAsia"/>
          <w:b/>
          <w:sz w:val="24"/>
        </w:rPr>
      </w:pPr>
      <w:r>
        <w:rPr>
          <w:rFonts w:ascii="宋体" w:hAnsi="宋体" w:cs="宋体" w:hint="eastAsia"/>
          <w:sz w:val="24"/>
        </w:rPr>
        <w:t>（八）</w:t>
      </w:r>
      <w:r>
        <w:rPr>
          <w:rFonts w:ascii="宋体" w:hAnsi="宋体" w:cs="宋体" w:hint="eastAsia"/>
          <w:bCs/>
          <w:sz w:val="24"/>
        </w:rPr>
        <w:t>最高限价的作用和说明</w:t>
      </w:r>
    </w:p>
    <w:p w:rsidR="00000000" w:rsidRDefault="008E5B96">
      <w:pPr>
        <w:spacing w:line="440" w:lineRule="exact"/>
        <w:ind w:firstLineChars="133" w:firstLine="319"/>
        <w:rPr>
          <w:rFonts w:ascii="宋体" w:hAnsi="宋体" w:cs="宋体" w:hint="eastAsia"/>
          <w:sz w:val="24"/>
        </w:rPr>
      </w:pPr>
      <w:r>
        <w:rPr>
          <w:rFonts w:ascii="宋体" w:hAnsi="宋体" w:cs="宋体" w:hint="eastAsia"/>
          <w:sz w:val="24"/>
        </w:rPr>
        <w:t>本项目最高限价见供应商（服务商）须知前附表。</w:t>
      </w:r>
    </w:p>
    <w:p w:rsidR="00000000" w:rsidRDefault="008E5B96">
      <w:pPr>
        <w:pStyle w:val="20"/>
        <w:jc w:val="center"/>
        <w:rPr>
          <w:rFonts w:ascii="宋体" w:eastAsia="宋体" w:hAnsi="宋体" w:cs="宋体" w:hint="eastAsia"/>
        </w:rPr>
      </w:pPr>
      <w:bookmarkStart w:id="59" w:name="_Toc125869589"/>
      <w:bookmarkStart w:id="60" w:name="_Toc142910952"/>
      <w:bookmarkStart w:id="61" w:name="_Toc466100961"/>
      <w:bookmarkStart w:id="62" w:name="_Toc5126"/>
      <w:bookmarkStart w:id="63" w:name="_Toc9238"/>
      <w:bookmarkStart w:id="64" w:name="_Toc2234"/>
      <w:bookmarkStart w:id="65" w:name="_Toc1681"/>
      <w:bookmarkStart w:id="66" w:name="_Toc15335"/>
      <w:r>
        <w:rPr>
          <w:rFonts w:ascii="宋体" w:eastAsia="宋体" w:hAnsi="宋体" w:cs="宋体" w:hint="eastAsia"/>
        </w:rPr>
        <w:t>三、</w:t>
      </w:r>
      <w:bookmarkEnd w:id="59"/>
      <w:bookmarkEnd w:id="60"/>
      <w:bookmarkEnd w:id="61"/>
      <w:bookmarkEnd w:id="62"/>
      <w:bookmarkEnd w:id="63"/>
      <w:bookmarkEnd w:id="64"/>
      <w:bookmarkEnd w:id="65"/>
      <w:bookmarkEnd w:id="66"/>
      <w:r>
        <w:rPr>
          <w:rFonts w:ascii="宋体" w:eastAsia="宋体" w:hAnsi="宋体" w:cs="宋体" w:hint="eastAsia"/>
        </w:rPr>
        <w:t>响应文件</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sz w:val="24"/>
        </w:rPr>
        <w:t>（九）</w:t>
      </w:r>
      <w:r>
        <w:rPr>
          <w:rFonts w:ascii="宋体" w:hAnsi="宋体" w:cs="宋体" w:hint="eastAsia"/>
          <w:color w:val="000000"/>
          <w:kern w:val="0"/>
          <w:sz w:val="24"/>
        </w:rPr>
        <w:t>响应文件的语言</w:t>
      </w:r>
    </w:p>
    <w:p w:rsidR="00000000" w:rsidRDefault="008E5B96">
      <w:pPr>
        <w:spacing w:line="440" w:lineRule="exact"/>
        <w:ind w:firstLineChars="200" w:firstLine="480"/>
        <w:rPr>
          <w:rFonts w:ascii="宋体" w:hAnsi="宋体" w:cs="宋体" w:hint="eastAsia"/>
          <w:sz w:val="24"/>
        </w:rPr>
      </w:pPr>
      <w:r>
        <w:rPr>
          <w:rFonts w:ascii="宋体" w:hAnsi="宋体" w:cs="宋体" w:hint="eastAsia"/>
          <w:color w:val="000000"/>
          <w:kern w:val="0"/>
          <w:sz w:val="24"/>
        </w:rPr>
        <w:t>响应文件及供应商（服务商）与采购人之间的来往信函、文件均以中文为准。</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（十）响应文件的组成（一正二副）：</w:t>
      </w:r>
      <w:r>
        <w:rPr>
          <w:rFonts w:ascii="宋体" w:hAnsi="宋体" w:cs="宋体" w:hint="eastAsia"/>
          <w:sz w:val="24"/>
        </w:rPr>
        <w:t xml:space="preserve"> </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）法定代表人证书（明）和本人身份证</w:t>
      </w:r>
      <w:r>
        <w:rPr>
          <w:rFonts w:ascii="宋体" w:hAnsi="宋体" w:cs="宋体" w:hint="eastAsia"/>
          <w:sz w:val="24"/>
        </w:rPr>
        <w:t>(</w:t>
      </w:r>
      <w:r>
        <w:rPr>
          <w:rFonts w:ascii="宋体" w:hAnsi="宋体" w:cs="宋体" w:hint="eastAsia"/>
          <w:sz w:val="24"/>
        </w:rPr>
        <w:t>或法定代表人授权委托书原件和委托代理人身份证</w:t>
      </w:r>
      <w:r>
        <w:rPr>
          <w:rFonts w:ascii="宋体" w:hAnsi="宋体" w:cs="宋体" w:hint="eastAsia"/>
          <w:sz w:val="24"/>
        </w:rPr>
        <w:t>)</w:t>
      </w:r>
      <w:r>
        <w:rPr>
          <w:rFonts w:ascii="宋体" w:hAnsi="宋体" w:cs="宋体" w:hint="eastAsia"/>
          <w:sz w:val="24"/>
        </w:rPr>
        <w:t>复印件；（格式见附件）</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）营业执照复印件；</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）开标一览表、投标函；（格式见附件）</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）分项报价清单、服务承诺书；（格式见附件）</w:t>
      </w:r>
    </w:p>
    <w:p w:rsidR="00000000" w:rsidRDefault="008E5B96">
      <w:pPr>
        <w:spacing w:line="440" w:lineRule="exact"/>
        <w:ind w:firstLineChars="200" w:firstLine="480"/>
        <w:rPr>
          <w:rFonts w:ascii="宋体" w:hAnsi="宋体" w:cs="宋体" w:hint="eastAsia"/>
          <w:color w:val="0000FF"/>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bCs/>
          <w:sz w:val="24"/>
        </w:rPr>
        <w:t>诚信投标承诺书；</w:t>
      </w:r>
      <w:r>
        <w:rPr>
          <w:rFonts w:ascii="宋体" w:hAnsi="宋体" w:cs="宋体" w:hint="eastAsia"/>
          <w:sz w:val="24"/>
        </w:rPr>
        <w:t>（格式见附件）</w:t>
      </w:r>
    </w:p>
    <w:p w:rsidR="00000000" w:rsidRDefault="008E5B96">
      <w:pPr>
        <w:spacing w:line="440" w:lineRule="exact"/>
        <w:ind w:firstLineChars="200" w:firstLine="480"/>
        <w:rPr>
          <w:rFonts w:ascii="宋体" w:hAnsi="宋体" w:cs="宋体" w:hint="eastAsia"/>
          <w:bCs/>
          <w:sz w:val="24"/>
        </w:rPr>
      </w:pPr>
      <w:r>
        <w:rPr>
          <w:rFonts w:ascii="宋体" w:hAnsi="宋体" w:cs="宋体" w:hint="eastAsia"/>
          <w:color w:val="0000FF"/>
          <w:sz w:val="24"/>
        </w:rPr>
        <w:t>（</w:t>
      </w:r>
      <w:r>
        <w:rPr>
          <w:rFonts w:ascii="宋体" w:hAnsi="宋体" w:cs="宋体" w:hint="eastAsia"/>
          <w:color w:val="0000FF"/>
          <w:sz w:val="24"/>
        </w:rPr>
        <w:t>6</w:t>
      </w:r>
      <w:r>
        <w:rPr>
          <w:rFonts w:ascii="宋体" w:hAnsi="宋体" w:cs="宋体" w:hint="eastAsia"/>
          <w:color w:val="0000FF"/>
          <w:sz w:val="24"/>
        </w:rPr>
        <w:t>）</w:t>
      </w:r>
      <w:r>
        <w:rPr>
          <w:rFonts w:ascii="宋体" w:hAnsi="宋体" w:cs="宋体" w:hint="eastAsia"/>
          <w:bCs/>
          <w:sz w:val="24"/>
        </w:rPr>
        <w:t>谈判文件中要求提供的其他相关资料</w:t>
      </w:r>
      <w:r>
        <w:rPr>
          <w:rFonts w:ascii="宋体" w:hAnsi="宋体" w:cs="宋体" w:hint="eastAsia"/>
          <w:bCs/>
          <w:sz w:val="24"/>
        </w:rPr>
        <w:t>。</w:t>
      </w:r>
    </w:p>
    <w:p w:rsidR="00000000" w:rsidRDefault="008E5B96">
      <w:pPr>
        <w:pStyle w:val="4"/>
        <w:spacing w:before="0" w:after="0" w:line="440" w:lineRule="exact"/>
        <w:ind w:firstLineChars="200" w:firstLine="480"/>
        <w:rPr>
          <w:rFonts w:ascii="宋体" w:hAnsi="宋体" w:cs="宋体" w:hint="eastAsia"/>
          <w:b w:val="0"/>
          <w:bCs w:val="0"/>
          <w:sz w:val="24"/>
          <w:szCs w:val="24"/>
        </w:rPr>
      </w:pPr>
      <w:r>
        <w:rPr>
          <w:rFonts w:ascii="宋体" w:hAnsi="宋体" w:cs="宋体" w:hint="eastAsia"/>
          <w:b w:val="0"/>
          <w:bCs w:val="0"/>
          <w:sz w:val="24"/>
          <w:szCs w:val="24"/>
        </w:rPr>
        <w:t>（十一）投标报价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、投标报价文件中的单价和总价全部采用人民币表示。</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、投标报价表上应清楚地标明供应商（服务商）拟提供货物的名称、数量、单价和总价。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sz w:val="24"/>
        </w:rPr>
        <w:t>、供应商（服务商）只允许有一个方案、一个报价。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4</w:t>
      </w:r>
      <w:r>
        <w:rPr>
          <w:rFonts w:ascii="宋体" w:hAnsi="宋体" w:cs="宋体" w:hint="eastAsia"/>
          <w:sz w:val="24"/>
        </w:rPr>
        <w:t>、供应商（服务商）应按“采购内容及技术参数要求”所列货物逐项进行单价报价，并最终按货物总量乘以货物单价报总价，不得采用总价下浮的方式进行报价。（本项目不采用）</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5</w:t>
      </w:r>
      <w:r>
        <w:rPr>
          <w:rFonts w:ascii="宋体" w:hAnsi="宋体" w:cs="宋体" w:hint="eastAsia"/>
          <w:sz w:val="24"/>
        </w:rPr>
        <w:t>、投标报价的价格是货物交货地验收价格，其总价即为履行合同的固定总价。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6</w:t>
      </w:r>
      <w:r>
        <w:rPr>
          <w:rFonts w:ascii="宋体" w:hAnsi="宋体" w:cs="宋体" w:hint="eastAsia"/>
          <w:sz w:val="24"/>
        </w:rPr>
        <w:t>、</w:t>
      </w:r>
      <w:r>
        <w:rPr>
          <w:rFonts w:ascii="宋体" w:hAnsi="宋体" w:cs="宋体" w:hint="eastAsia"/>
          <w:b/>
          <w:sz w:val="24"/>
        </w:rPr>
        <w:t>供应商（服务商）所报的综合单价包括：货综合单价均含软件开发中需求调研</w:t>
      </w:r>
      <w:r>
        <w:rPr>
          <w:rFonts w:ascii="宋体" w:hAnsi="宋体" w:cs="宋体" w:hint="eastAsia"/>
          <w:b/>
          <w:sz w:val="24"/>
        </w:rPr>
        <w:t>、软件设计、开发、测试、实施、两年质保、劳务、管理、利润、风险费用、采购代理费、专家评审费、调试、验收及后期售后服务、国家对成交单位征收的各种税费等所有一切费用，综合单价今后将不作任何调整，采购人不再为此次采购项目的完成支付任何费用</w:t>
      </w:r>
      <w:r>
        <w:rPr>
          <w:rFonts w:ascii="宋体" w:hAnsi="宋体" w:cs="宋体" w:hint="eastAsia"/>
          <w:sz w:val="24"/>
        </w:rPr>
        <w:t>。</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7</w:t>
      </w:r>
      <w:r>
        <w:rPr>
          <w:rFonts w:ascii="宋体" w:hAnsi="宋体" w:cs="宋体" w:hint="eastAsia"/>
          <w:sz w:val="24"/>
        </w:rPr>
        <w:t>、投标报价应由法定代表人或被授权人签署。</w:t>
      </w:r>
    </w:p>
    <w:p w:rsidR="00000000" w:rsidRDefault="008E5B96">
      <w:pPr>
        <w:spacing w:line="440" w:lineRule="exact"/>
        <w:ind w:firstLineChars="200" w:firstLine="480"/>
        <w:rPr>
          <w:rFonts w:ascii="宋体" w:hAnsi="宋体" w:cs="宋体" w:hint="eastAsia"/>
          <w:bCs/>
          <w:sz w:val="24"/>
        </w:rPr>
      </w:pPr>
      <w:r>
        <w:rPr>
          <w:rFonts w:ascii="宋体" w:hAnsi="宋体" w:cs="宋体" w:hint="eastAsia"/>
          <w:bCs/>
          <w:sz w:val="24"/>
        </w:rPr>
        <w:lastRenderedPageBreak/>
        <w:t>8</w:t>
      </w:r>
      <w:r>
        <w:rPr>
          <w:rFonts w:ascii="宋体" w:hAnsi="宋体" w:cs="宋体" w:hint="eastAsia"/>
          <w:bCs/>
          <w:sz w:val="24"/>
        </w:rPr>
        <w:t>、供应商（服务商）的报价不得高于本次采购最高限价。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9</w:t>
      </w:r>
      <w:r>
        <w:rPr>
          <w:rFonts w:ascii="宋体" w:hAnsi="宋体" w:cs="宋体" w:hint="eastAsia"/>
          <w:sz w:val="24"/>
        </w:rPr>
        <w:t>、如响应文件中未列明全面实现投标货物功能而必须配置的配套或辅助设施及相应技术措施的费用，这些费用将被视为已包含在总投标价中。</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10</w:t>
      </w:r>
      <w:r>
        <w:rPr>
          <w:rFonts w:ascii="宋体" w:hAnsi="宋体" w:cs="宋体" w:hint="eastAsia"/>
          <w:sz w:val="24"/>
        </w:rPr>
        <w:t>、总投标价中不得包含采购文件要求以外的内容，否</w:t>
      </w:r>
      <w:r>
        <w:rPr>
          <w:rFonts w:ascii="宋体" w:hAnsi="宋体" w:cs="宋体" w:hint="eastAsia"/>
          <w:sz w:val="24"/>
        </w:rPr>
        <w:t>则，在评审时不予核减，但在授予合同时，采购人有权将这部分价格从其中标价格中扣除。</w:t>
      </w:r>
    </w:p>
    <w:p w:rsidR="00000000" w:rsidRDefault="008E5B96" w:rsidP="001C2F9F">
      <w:pPr>
        <w:spacing w:line="440" w:lineRule="exact"/>
        <w:ind w:firstLineChars="192" w:firstLine="461"/>
        <w:rPr>
          <w:rFonts w:ascii="宋体" w:hAnsi="宋体" w:cs="宋体" w:hint="eastAsia"/>
          <w:sz w:val="24"/>
        </w:rPr>
      </w:pPr>
      <w:r>
        <w:rPr>
          <w:rFonts w:ascii="宋体" w:hAnsi="宋体" w:cs="宋体" w:hint="eastAsia"/>
          <w:sz w:val="24"/>
        </w:rPr>
        <w:t>11</w:t>
      </w:r>
      <w:r>
        <w:rPr>
          <w:rFonts w:ascii="宋体" w:hAnsi="宋体" w:cs="宋体" w:hint="eastAsia"/>
          <w:sz w:val="24"/>
        </w:rPr>
        <w:t>、总投标价中不得缺漏采购文件所要求的内容，否则，评审时将有效投标中该项内容的最高价计入其评审总价，但在授予合同时，缺漏项目的报价视作已含在其他项目的报价中，这些项目将作为免费赠送而包含在合同内。</w:t>
      </w:r>
    </w:p>
    <w:p w:rsidR="00000000" w:rsidRDefault="008E5B96" w:rsidP="001C2F9F">
      <w:pPr>
        <w:spacing w:line="440" w:lineRule="exact"/>
        <w:ind w:firstLineChars="192" w:firstLine="461"/>
        <w:rPr>
          <w:rFonts w:ascii="宋体" w:hAnsi="宋体" w:cs="宋体" w:hint="eastAsia"/>
          <w:sz w:val="24"/>
        </w:rPr>
      </w:pPr>
      <w:r>
        <w:rPr>
          <w:rFonts w:ascii="宋体" w:hAnsi="宋体" w:cs="宋体" w:hint="eastAsia"/>
          <w:sz w:val="24"/>
        </w:rPr>
        <w:t>12</w:t>
      </w:r>
      <w:r>
        <w:rPr>
          <w:rFonts w:ascii="宋体" w:hAnsi="宋体" w:cs="宋体" w:hint="eastAsia"/>
          <w:sz w:val="24"/>
        </w:rPr>
        <w:t>、供应商（服务商）不得对从第三方采购货物的随机备品、备件另行收费，否则在计算评审价时这部分费用将不予扣除，在授予合同时将从中标价格中扣除该部分费用。</w:t>
      </w:r>
    </w:p>
    <w:p w:rsidR="00000000" w:rsidRDefault="008E5B96" w:rsidP="001C2F9F">
      <w:pPr>
        <w:spacing w:line="440" w:lineRule="exact"/>
        <w:ind w:firstLineChars="192" w:firstLine="461"/>
        <w:rPr>
          <w:rFonts w:ascii="宋体" w:hAnsi="宋体" w:cs="宋体" w:hint="eastAsia"/>
          <w:sz w:val="24"/>
        </w:rPr>
      </w:pPr>
      <w:r>
        <w:rPr>
          <w:rFonts w:ascii="宋体" w:hAnsi="宋体" w:cs="宋体" w:hint="eastAsia"/>
          <w:sz w:val="24"/>
        </w:rPr>
        <w:t>13</w:t>
      </w:r>
      <w:r>
        <w:rPr>
          <w:rFonts w:ascii="宋体" w:hAnsi="宋体" w:cs="宋体" w:hint="eastAsia"/>
          <w:sz w:val="24"/>
        </w:rPr>
        <w:t>、供应商（服务商）应根据货物的技术状况列出随机备品备件的清单和数量，并将</w:t>
      </w:r>
      <w:r>
        <w:rPr>
          <w:rFonts w:ascii="宋体" w:hAnsi="宋体" w:cs="宋体" w:hint="eastAsia"/>
          <w:sz w:val="24"/>
        </w:rPr>
        <w:t>该备品备件价格计入总投标价，若所提供的产品无需备件，则应在响应文件中说明；无论供应商（服务商）在报价中列明随机备品备件的数量及价格多少，在质保期内采购人均无需为维护维修保养所需的专用工具和备品备件另行支付费用。</w:t>
      </w:r>
    </w:p>
    <w:p w:rsidR="00000000" w:rsidRDefault="008E5B96">
      <w:pPr>
        <w:spacing w:line="440" w:lineRule="exact"/>
        <w:ind w:firstLineChars="200" w:firstLine="480"/>
        <w:rPr>
          <w:rFonts w:ascii="宋体" w:hAnsi="宋体" w:cs="宋体" w:hint="eastAsia"/>
          <w:bCs/>
          <w:color w:val="000000"/>
          <w:sz w:val="24"/>
        </w:rPr>
      </w:pPr>
      <w:r>
        <w:rPr>
          <w:rFonts w:ascii="宋体" w:hAnsi="宋体" w:cs="宋体" w:hint="eastAsia"/>
          <w:bCs/>
          <w:color w:val="000000"/>
          <w:sz w:val="24"/>
        </w:rPr>
        <w:t>（十二）</w:t>
      </w:r>
      <w:r>
        <w:rPr>
          <w:rFonts w:ascii="宋体" w:hAnsi="宋体" w:cs="宋体" w:hint="eastAsia"/>
          <w:bCs/>
          <w:color w:val="000000"/>
          <w:sz w:val="24"/>
        </w:rPr>
        <w:t xml:space="preserve"> </w:t>
      </w:r>
      <w:r>
        <w:rPr>
          <w:rFonts w:ascii="宋体" w:hAnsi="宋体" w:cs="宋体" w:hint="eastAsia"/>
          <w:bCs/>
          <w:color w:val="000000"/>
          <w:sz w:val="24"/>
        </w:rPr>
        <w:t>投标有效期</w:t>
      </w:r>
    </w:p>
    <w:p w:rsidR="00000000" w:rsidRDefault="008E5B96">
      <w:pPr>
        <w:autoSpaceDE w:val="0"/>
        <w:autoSpaceDN w:val="0"/>
        <w:adjustRightInd w:val="0"/>
        <w:snapToGri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、响应文件在本须知前附表所列的日期内有效。</w:t>
      </w:r>
    </w:p>
    <w:p w:rsidR="00000000" w:rsidRDefault="008E5B96">
      <w:pPr>
        <w:autoSpaceDE w:val="0"/>
        <w:autoSpaceDN w:val="0"/>
        <w:adjustRightInd w:val="0"/>
        <w:snapToGri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、在特殊情况下，采购人可以在原定响应文件有效期内根据需要向供应商（服务商）提出延长响应文件有效期的要求，供应商（服务商）应立即以传真等书面形式对此要求向采购人作出答复。</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（十三）</w:t>
      </w:r>
      <w:r>
        <w:rPr>
          <w:rFonts w:ascii="宋体" w:hAnsi="宋体" w:cs="宋体" w:hint="eastAsia"/>
          <w:color w:val="000000"/>
          <w:sz w:val="24"/>
        </w:rPr>
        <w:t>谈判文件提供的响应文件格式</w:t>
      </w:r>
      <w:r>
        <w:rPr>
          <w:rFonts w:ascii="宋体" w:hAnsi="宋体" w:cs="宋体" w:hint="eastAsia"/>
          <w:sz w:val="24"/>
        </w:rPr>
        <w:t>供应商（服务商）必须使用。</w:t>
      </w:r>
      <w:r>
        <w:rPr>
          <w:rFonts w:ascii="宋体" w:hAnsi="宋体" w:cs="宋体" w:hint="eastAsia"/>
          <w:sz w:val="24"/>
        </w:rPr>
        <w:t>但表式可以按同样格式进行扩展。</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（十四）响应文件正本须用不能擦去的墨水书写或打印，响应文件副本可以复印，其正、副本都应装订成册，并在封面上正确标明“正本”、“副本”字样。</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（十五）谈判保证金和履约保证金</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、谈判保证金金额及要求：见投标须知前附表。</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、供应商（服务商）出现下列情况，其谈判保证金将被没收。</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）凡是通过资格审查的合格供应商（服务商），没有正当理由不得放弃投标，否则，供应商（服务商）将被没收其谈判保证金；</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）供应商（服务商）在谈判文件规定的投标有效期内撤回其响应文件；</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lastRenderedPageBreak/>
        <w:t>（</w:t>
      </w:r>
      <w:r>
        <w:rPr>
          <w:rFonts w:ascii="宋体" w:hAnsi="宋体" w:cs="宋体" w:hint="eastAsia"/>
          <w:sz w:val="24"/>
        </w:rPr>
        <w:t>3</w:t>
      </w:r>
      <w:r>
        <w:rPr>
          <w:rFonts w:ascii="宋体" w:hAnsi="宋体" w:cs="宋体" w:hint="eastAsia"/>
          <w:sz w:val="24"/>
        </w:rPr>
        <w:t>）成交单位未能</w:t>
      </w:r>
      <w:r>
        <w:rPr>
          <w:rFonts w:ascii="宋体" w:hAnsi="宋体" w:cs="宋体" w:hint="eastAsia"/>
          <w:sz w:val="24"/>
        </w:rPr>
        <w:t>在规定期限内提交履约保证金，或签署合同协议；</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）在采购活动中有违规和违法行为；</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）法律法规规定的其它情形。</w:t>
      </w:r>
    </w:p>
    <w:p w:rsidR="00000000" w:rsidRDefault="008E5B96">
      <w:pPr>
        <w:spacing w:line="440" w:lineRule="exact"/>
        <w:ind w:firstLineChars="200" w:firstLine="480"/>
        <w:rPr>
          <w:rFonts w:ascii="宋体" w:hAnsi="宋体" w:cs="宋体" w:hint="eastAsia"/>
          <w:b/>
          <w:sz w:val="28"/>
          <w:szCs w:val="28"/>
        </w:rPr>
      </w:pPr>
      <w:bookmarkStart w:id="67" w:name="_Toc125869590"/>
      <w:bookmarkStart w:id="68" w:name="_Toc142910953"/>
      <w:r>
        <w:rPr>
          <w:rFonts w:ascii="宋体" w:hAnsi="宋体" w:cs="宋体" w:hint="eastAsia"/>
          <w:sz w:val="24"/>
        </w:rPr>
        <w:t>3</w:t>
      </w:r>
      <w:r>
        <w:rPr>
          <w:rFonts w:ascii="宋体" w:hAnsi="宋体" w:cs="宋体" w:hint="eastAsia"/>
          <w:sz w:val="24"/>
        </w:rPr>
        <w:t>、履约保证金金额及要求：见投标须知前附表。</w:t>
      </w:r>
    </w:p>
    <w:p w:rsidR="00000000" w:rsidRDefault="008E5B96">
      <w:pPr>
        <w:pStyle w:val="20"/>
        <w:jc w:val="center"/>
        <w:rPr>
          <w:rFonts w:ascii="宋体" w:eastAsia="宋体" w:hAnsi="宋体" w:cs="宋体" w:hint="eastAsia"/>
        </w:rPr>
      </w:pPr>
      <w:bookmarkStart w:id="69" w:name="_Toc466100962"/>
      <w:bookmarkStart w:id="70" w:name="_Toc24161"/>
      <w:bookmarkStart w:id="71" w:name="_Toc10136"/>
      <w:bookmarkStart w:id="72" w:name="_Toc8287"/>
      <w:bookmarkStart w:id="73" w:name="_Toc32487"/>
      <w:bookmarkStart w:id="74" w:name="_Toc13753"/>
      <w:r>
        <w:rPr>
          <w:rFonts w:ascii="宋体" w:eastAsia="宋体" w:hAnsi="宋体" w:cs="宋体" w:hint="eastAsia"/>
        </w:rPr>
        <w:t>四、响应文件密封和递交</w:t>
      </w:r>
      <w:bookmarkEnd w:id="67"/>
      <w:bookmarkEnd w:id="68"/>
      <w:bookmarkEnd w:id="69"/>
      <w:bookmarkEnd w:id="70"/>
      <w:bookmarkEnd w:id="71"/>
      <w:bookmarkEnd w:id="72"/>
      <w:bookmarkEnd w:id="73"/>
      <w:bookmarkEnd w:id="74"/>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（十六）响应文件的密封和标志</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、供应商（服务商）应将响应文件正本和副本密封在一个资料袋内。</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、密封袋上写明项目名称、供应商（服务商）名称。</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sz w:val="24"/>
        </w:rPr>
        <w:t>、响应文件必须在封袋上加盖供应商（服务商）公章。</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4</w:t>
      </w:r>
      <w:r>
        <w:rPr>
          <w:rFonts w:ascii="宋体" w:hAnsi="宋体" w:cs="宋体" w:hint="eastAsia"/>
          <w:sz w:val="24"/>
        </w:rPr>
        <w:t>、响应文件正、副本不一致时，以正本为准。</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（十七）响应文件送达</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供应商（服务商）必须在以下规定的响应文件递交时间之前将响应文件送</w:t>
      </w:r>
      <w:r>
        <w:rPr>
          <w:rFonts w:ascii="宋体" w:hAnsi="宋体" w:cs="宋体" w:hint="eastAsia"/>
          <w:sz w:val="24"/>
        </w:rPr>
        <w:t>达指定地点。</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响应文件提交的收件人、截止时间及地点：见投标须知前附表。</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sz w:val="24"/>
        </w:rPr>
        <w:t>（十八）</w:t>
      </w:r>
      <w:r>
        <w:rPr>
          <w:rFonts w:ascii="宋体" w:hAnsi="宋体" w:cs="宋体" w:hint="eastAsia"/>
          <w:color w:val="000000"/>
          <w:kern w:val="0"/>
          <w:sz w:val="24"/>
        </w:rPr>
        <w:t xml:space="preserve"> </w:t>
      </w:r>
      <w:r>
        <w:rPr>
          <w:rFonts w:ascii="宋体" w:hAnsi="宋体" w:cs="宋体" w:hint="eastAsia"/>
          <w:color w:val="000000"/>
          <w:kern w:val="0"/>
          <w:sz w:val="24"/>
        </w:rPr>
        <w:t>响应文件的补充、修改或撤回</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、在送交响应文件截止时间以前，供应商（服务商）可以以书面形式补充修改已提交的响应文件，并以书面形式通知采购人，补充、修改的内容为响应文件的组成部分。</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、供应商（服务商）对响应文件的补充、修改应同样按照响应文件送交规定的要求进行编制、密封、标记和提交，并在密封袋上清楚的标明“补充、修改”字样。</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、在投标截止时间之后，供应商（服务商）不得补充、修改响应文件。</w:t>
      </w:r>
    </w:p>
    <w:p w:rsidR="00000000" w:rsidRDefault="008E5B96">
      <w:pPr>
        <w:autoSpaceDE w:val="0"/>
        <w:autoSpaceDN w:val="0"/>
        <w:adjustRightInd w:val="0"/>
        <w:spacing w:line="44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、采购人不接受撤回响应文件的请求。</w:t>
      </w:r>
    </w:p>
    <w:p w:rsidR="00000000" w:rsidRDefault="008E5B96">
      <w:pPr>
        <w:pStyle w:val="20"/>
        <w:jc w:val="center"/>
        <w:rPr>
          <w:rFonts w:ascii="宋体" w:eastAsia="宋体" w:hAnsi="宋体" w:cs="宋体" w:hint="eastAsia"/>
        </w:rPr>
      </w:pPr>
      <w:bookmarkStart w:id="75" w:name="_Toc125869591"/>
      <w:bookmarkStart w:id="76" w:name="_Toc142910954"/>
      <w:bookmarkStart w:id="77" w:name="_Toc466100963"/>
      <w:bookmarkStart w:id="78" w:name="_Toc24459"/>
      <w:bookmarkStart w:id="79" w:name="_Toc22915"/>
      <w:bookmarkStart w:id="80" w:name="_Toc8488"/>
      <w:bookmarkStart w:id="81" w:name="_Toc4952"/>
      <w:bookmarkStart w:id="82" w:name="_Toc19625"/>
      <w:r>
        <w:rPr>
          <w:rFonts w:ascii="宋体" w:eastAsia="宋体" w:hAnsi="宋体" w:cs="宋体" w:hint="eastAsia"/>
        </w:rPr>
        <w:t>五、开标、评审、定标</w:t>
      </w:r>
      <w:bookmarkEnd w:id="75"/>
      <w:bookmarkEnd w:id="76"/>
      <w:bookmarkEnd w:id="77"/>
      <w:bookmarkEnd w:id="78"/>
      <w:bookmarkEnd w:id="79"/>
      <w:bookmarkEnd w:id="80"/>
      <w:bookmarkEnd w:id="81"/>
      <w:bookmarkEnd w:id="82"/>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（十九）</w:t>
      </w:r>
      <w:r>
        <w:rPr>
          <w:rFonts w:ascii="宋体" w:hAnsi="宋体" w:cs="宋体" w:hint="eastAsia"/>
          <w:b/>
          <w:sz w:val="24"/>
        </w:rPr>
        <w:t>开标</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、开标的时间和地点</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采购人按投标须知提交响应文件的截止时间和地点公开开标。</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、参与开标的监督部门</w:t>
      </w:r>
    </w:p>
    <w:p w:rsidR="00000000" w:rsidRDefault="008E5B96">
      <w:pPr>
        <w:spacing w:line="440" w:lineRule="exact"/>
        <w:ind w:firstLineChars="200" w:firstLine="480"/>
        <w:rPr>
          <w:rFonts w:ascii="宋体" w:hAnsi="宋体" w:cs="宋体" w:hint="eastAsia"/>
          <w:spacing w:val="-8"/>
          <w:sz w:val="24"/>
        </w:rPr>
      </w:pPr>
      <w:r>
        <w:rPr>
          <w:rFonts w:ascii="宋体" w:hAnsi="宋体" w:cs="宋体" w:hint="eastAsia"/>
          <w:sz w:val="24"/>
        </w:rPr>
        <w:lastRenderedPageBreak/>
        <w:t>参与开标的监督部门包括：招投标管理部门、监察部门及采购主管部门要求的相关行政主管部门等。</w:t>
      </w:r>
    </w:p>
    <w:p w:rsidR="00000000" w:rsidRDefault="008E5B96">
      <w:pPr>
        <w:spacing w:line="440" w:lineRule="exact"/>
        <w:ind w:firstLineChars="200" w:firstLine="480"/>
        <w:rPr>
          <w:rFonts w:ascii="宋体" w:hAnsi="宋体" w:cs="宋体" w:hint="eastAsia"/>
          <w:b/>
          <w:sz w:val="24"/>
        </w:rPr>
      </w:pPr>
      <w:r>
        <w:rPr>
          <w:rFonts w:ascii="宋体" w:hAnsi="宋体" w:cs="宋体" w:hint="eastAsia"/>
          <w:sz w:val="24"/>
        </w:rPr>
        <w:t>（二十）</w:t>
      </w:r>
      <w:r>
        <w:rPr>
          <w:rFonts w:ascii="宋体" w:hAnsi="宋体" w:cs="宋体" w:hint="eastAsia"/>
          <w:b/>
          <w:sz w:val="24"/>
        </w:rPr>
        <w:t>对参加开标的供应商（服务商）的要求</w:t>
      </w:r>
    </w:p>
    <w:p w:rsidR="00000000" w:rsidRDefault="008E5B96">
      <w:pPr>
        <w:spacing w:line="440" w:lineRule="exact"/>
        <w:ind w:firstLineChars="200" w:firstLine="480"/>
        <w:rPr>
          <w:rFonts w:ascii="宋体" w:hAnsi="宋体" w:cs="宋体" w:hint="eastAsia"/>
          <w:b/>
          <w:sz w:val="24"/>
        </w:rPr>
      </w:pPr>
      <w:r>
        <w:rPr>
          <w:rFonts w:ascii="宋体" w:hAnsi="宋体" w:cs="宋体" w:hint="eastAsia"/>
          <w:sz w:val="24"/>
        </w:rPr>
        <w:t>1</w:t>
      </w:r>
      <w:r>
        <w:rPr>
          <w:rFonts w:ascii="宋体" w:hAnsi="宋体" w:cs="宋体" w:hint="eastAsia"/>
          <w:sz w:val="24"/>
        </w:rPr>
        <w:t>、供应商（服务商）的法定代表人（或委托代理人）必须参加开标会议。</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、供应商（服务商）须携带以下证件的</w:t>
      </w:r>
      <w:r>
        <w:rPr>
          <w:rFonts w:ascii="宋体" w:hAnsi="宋体" w:cs="宋体" w:hint="eastAsia"/>
          <w:b/>
          <w:color w:val="0000FF"/>
          <w:sz w:val="24"/>
        </w:rPr>
        <w:t>原件</w:t>
      </w:r>
      <w:r>
        <w:rPr>
          <w:rFonts w:ascii="宋体" w:hAnsi="宋体" w:cs="宋体" w:hint="eastAsia"/>
          <w:sz w:val="24"/>
        </w:rPr>
        <w:t>参加开标会并交验：</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）法定代表人证书（明）和本人身份证原件</w:t>
      </w:r>
      <w:r>
        <w:rPr>
          <w:rFonts w:ascii="宋体" w:hAnsi="宋体" w:cs="宋体" w:hint="eastAsia"/>
          <w:sz w:val="24"/>
        </w:rPr>
        <w:t>(</w:t>
      </w:r>
      <w:r>
        <w:rPr>
          <w:rFonts w:ascii="宋体" w:hAnsi="宋体" w:cs="宋体" w:hint="eastAsia"/>
          <w:sz w:val="24"/>
        </w:rPr>
        <w:t>或法定代表人授权委托书和委托代理人身份证原件</w:t>
      </w:r>
      <w:r>
        <w:rPr>
          <w:rFonts w:ascii="宋体" w:hAnsi="宋体" w:cs="宋体" w:hint="eastAsia"/>
          <w:sz w:val="24"/>
        </w:rPr>
        <w:t>)</w:t>
      </w:r>
      <w:r>
        <w:rPr>
          <w:rFonts w:ascii="宋体" w:hAnsi="宋体" w:cs="宋体" w:hint="eastAsia"/>
          <w:sz w:val="24"/>
        </w:rPr>
        <w:t>；</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）营业执照原件</w:t>
      </w:r>
      <w:r>
        <w:rPr>
          <w:rFonts w:ascii="宋体" w:hAnsi="宋体" w:cs="宋体" w:hint="eastAsia"/>
          <w:sz w:val="24"/>
        </w:rPr>
        <w:t>。</w:t>
      </w:r>
    </w:p>
    <w:p w:rsidR="00000000" w:rsidRDefault="008E5B96">
      <w:pPr>
        <w:spacing w:line="440" w:lineRule="exact"/>
        <w:ind w:leftChars="-200" w:left="-420" w:right="-1" w:firstLineChars="375" w:firstLine="791"/>
        <w:rPr>
          <w:rFonts w:ascii="宋体" w:hAnsi="宋体" w:cs="宋体" w:hint="eastAsia"/>
          <w:b/>
          <w:bCs/>
          <w:szCs w:val="21"/>
        </w:rPr>
      </w:pPr>
      <w:r>
        <w:rPr>
          <w:rFonts w:ascii="宋体" w:hAnsi="宋体" w:cs="宋体" w:hint="eastAsia"/>
          <w:b/>
          <w:bCs/>
          <w:szCs w:val="21"/>
        </w:rPr>
        <w:t>上述涉及到的供应商（服务商）需要提供企业的相关证书，如企业的营业执照等可以提供公证件，公证件的效力等同于原件（注</w:t>
      </w:r>
      <w:r>
        <w:rPr>
          <w:rFonts w:ascii="宋体" w:hAnsi="宋体" w:cs="宋体" w:hint="eastAsia"/>
          <w:b/>
          <w:bCs/>
          <w:szCs w:val="21"/>
        </w:rPr>
        <w:t>:</w:t>
      </w:r>
      <w:r>
        <w:rPr>
          <w:rFonts w:ascii="宋体" w:hAnsi="宋体" w:cs="宋体" w:hint="eastAsia"/>
          <w:b/>
          <w:bCs/>
          <w:szCs w:val="21"/>
        </w:rPr>
        <w:t>投标企业可以提供带官方二维码的相关证书（证明）复印件代替原件，但投标企业自行承担复印件二维码不清晰可能导致资格审查不通过的后果）。</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（二十一）开标程序</w:t>
      </w:r>
    </w:p>
    <w:p w:rsidR="00000000" w:rsidRDefault="008E5B96">
      <w:pPr>
        <w:numPr>
          <w:ilvl w:val="0"/>
          <w:numId w:val="3"/>
        </w:numPr>
        <w:spacing w:line="440" w:lineRule="exact"/>
        <w:ind w:left="0" w:firstLineChars="200" w:firstLine="480"/>
        <w:rPr>
          <w:rFonts w:ascii="宋体" w:hAnsi="宋体" w:cs="宋体" w:hint="eastAsia"/>
          <w:sz w:val="24"/>
        </w:rPr>
      </w:pPr>
      <w:r>
        <w:rPr>
          <w:rFonts w:ascii="宋体" w:hAnsi="宋体" w:cs="宋体" w:hint="eastAsia"/>
          <w:sz w:val="24"/>
        </w:rPr>
        <w:t>开标会议由采购代理机构：</w:t>
      </w:r>
      <w:r>
        <w:rPr>
          <w:rFonts w:ascii="宋体" w:hAnsi="宋体" w:cs="宋体" w:hint="eastAsia"/>
          <w:sz w:val="24"/>
          <w:u w:val="single"/>
        </w:rPr>
        <w:t xml:space="preserve"> </w:t>
      </w:r>
      <w:r>
        <w:rPr>
          <w:rFonts w:ascii="宋体" w:hAnsi="宋体" w:cs="宋体" w:hint="eastAsia"/>
          <w:sz w:val="24"/>
          <w:u w:val="single"/>
        </w:rPr>
        <w:t>安徽百士德工程咨询有限公司</w:t>
      </w:r>
      <w:r>
        <w:rPr>
          <w:rFonts w:ascii="宋体" w:hAnsi="宋体" w:cs="宋体" w:hint="eastAsia"/>
          <w:sz w:val="24"/>
          <w:u w:val="single"/>
        </w:rPr>
        <w:t xml:space="preserve"> </w:t>
      </w:r>
      <w:r>
        <w:rPr>
          <w:rFonts w:ascii="宋体" w:hAnsi="宋体" w:cs="宋体" w:hint="eastAsia"/>
          <w:sz w:val="24"/>
        </w:rPr>
        <w:t>主持；</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、采购人对各供应商（服务商）的法定代表人（或授权委托人）的身份证，需带证件的原件进行验证确认；</w:t>
      </w:r>
    </w:p>
    <w:p w:rsidR="00000000" w:rsidRDefault="008E5B96">
      <w:pPr>
        <w:spacing w:line="440" w:lineRule="exact"/>
        <w:ind w:firstLineChars="150" w:firstLine="360"/>
        <w:rPr>
          <w:rFonts w:ascii="宋体" w:hAnsi="宋体" w:cs="宋体" w:hint="eastAsia"/>
          <w:sz w:val="24"/>
        </w:rPr>
      </w:pPr>
      <w:r>
        <w:rPr>
          <w:rFonts w:ascii="宋体" w:hAnsi="宋体" w:cs="宋体" w:hint="eastAsia"/>
          <w:sz w:val="24"/>
        </w:rPr>
        <w:t xml:space="preserve"> 3</w:t>
      </w:r>
      <w:r>
        <w:rPr>
          <w:rFonts w:ascii="宋体" w:hAnsi="宋体" w:cs="宋体" w:hint="eastAsia"/>
          <w:sz w:val="24"/>
        </w:rPr>
        <w:t>、经确认及审查无误后，由有关工作人员当众拆封响应文件，宣读供应商（服务商）名称</w:t>
      </w:r>
      <w:r>
        <w:rPr>
          <w:rFonts w:ascii="宋体" w:hAnsi="宋体" w:cs="宋体" w:hint="eastAsia"/>
          <w:sz w:val="24"/>
        </w:rPr>
        <w:t>、投标报价和响应文件的其他主要内容；</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4</w:t>
      </w:r>
      <w:r>
        <w:rPr>
          <w:rFonts w:ascii="宋体" w:hAnsi="宋体" w:cs="宋体" w:hint="eastAsia"/>
          <w:sz w:val="24"/>
        </w:rPr>
        <w:t>、进行响应文件评审；</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5</w:t>
      </w:r>
      <w:r>
        <w:rPr>
          <w:rFonts w:ascii="宋体" w:hAnsi="宋体" w:cs="宋体" w:hint="eastAsia"/>
          <w:sz w:val="24"/>
        </w:rPr>
        <w:t>、采用竞争性谈判方式确定成交候选人，现场进行谈判确定中标价；</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6</w:t>
      </w:r>
      <w:r>
        <w:rPr>
          <w:rFonts w:ascii="宋体" w:hAnsi="宋体" w:cs="宋体" w:hint="eastAsia"/>
          <w:sz w:val="24"/>
        </w:rPr>
        <w:t>、代理机构对开标过程进行记录，并存档备查。</w:t>
      </w:r>
    </w:p>
    <w:p w:rsidR="00000000" w:rsidRDefault="008E5B96">
      <w:pPr>
        <w:spacing w:line="440" w:lineRule="exact"/>
        <w:ind w:firstLineChars="250" w:firstLine="600"/>
        <w:rPr>
          <w:rFonts w:ascii="宋体" w:hAnsi="宋体" w:cs="宋体" w:hint="eastAsia"/>
          <w:sz w:val="24"/>
        </w:rPr>
      </w:pPr>
      <w:r>
        <w:rPr>
          <w:rFonts w:ascii="宋体" w:hAnsi="宋体" w:cs="宋体" w:hint="eastAsia"/>
          <w:sz w:val="24"/>
        </w:rPr>
        <w:t>(</w:t>
      </w:r>
      <w:r>
        <w:rPr>
          <w:rFonts w:ascii="宋体" w:hAnsi="宋体" w:cs="宋体" w:hint="eastAsia"/>
          <w:sz w:val="24"/>
        </w:rPr>
        <w:t>二十二</w:t>
      </w:r>
      <w:r>
        <w:rPr>
          <w:rFonts w:ascii="宋体" w:hAnsi="宋体" w:cs="宋体" w:hint="eastAsia"/>
          <w:sz w:val="24"/>
        </w:rPr>
        <w:t>)</w:t>
      </w:r>
      <w:r>
        <w:rPr>
          <w:rFonts w:ascii="宋体" w:hAnsi="宋体" w:cs="宋体" w:hint="eastAsia"/>
          <w:sz w:val="24"/>
        </w:rPr>
        <w:t>评审小组</w:t>
      </w:r>
    </w:p>
    <w:p w:rsidR="00000000" w:rsidRDefault="008E5B96">
      <w:pPr>
        <w:spacing w:line="440" w:lineRule="exact"/>
        <w:ind w:firstLineChars="200" w:firstLine="480"/>
        <w:rPr>
          <w:rFonts w:ascii="宋体" w:hAnsi="宋体" w:cs="宋体" w:hint="eastAsia"/>
          <w:color w:val="000000"/>
          <w:sz w:val="24"/>
        </w:rPr>
      </w:pPr>
      <w:r>
        <w:rPr>
          <w:rFonts w:ascii="宋体" w:hAnsi="宋体" w:cs="宋体" w:hint="eastAsia"/>
          <w:color w:val="000000"/>
          <w:sz w:val="24"/>
        </w:rPr>
        <w:t>评审小组的组成：由采购人代表等部门组成。</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（二十三）评审定标办法附后。</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（二十四）评审小组依据本谈判文件的评审办法，确定</w:t>
      </w:r>
      <w:r>
        <w:rPr>
          <w:rFonts w:ascii="宋体" w:hAnsi="宋体" w:cs="宋体" w:hint="eastAsia"/>
          <w:sz w:val="24"/>
        </w:rPr>
        <w:t>1</w:t>
      </w:r>
      <w:r>
        <w:rPr>
          <w:rFonts w:ascii="宋体" w:hAnsi="宋体" w:cs="宋体" w:hint="eastAsia"/>
          <w:sz w:val="24"/>
        </w:rPr>
        <w:t>名成交候选人</w:t>
      </w:r>
      <w:bookmarkStart w:id="83" w:name="_Toc125869592"/>
      <w:bookmarkStart w:id="84" w:name="_Toc142910955"/>
      <w:r>
        <w:rPr>
          <w:rFonts w:ascii="宋体" w:hAnsi="宋体" w:cs="宋体" w:hint="eastAsia"/>
          <w:sz w:val="24"/>
        </w:rPr>
        <w:t>。</w:t>
      </w:r>
    </w:p>
    <w:p w:rsidR="00000000" w:rsidRDefault="008E5B96">
      <w:pPr>
        <w:pStyle w:val="20"/>
        <w:jc w:val="center"/>
        <w:rPr>
          <w:rFonts w:ascii="宋体" w:eastAsia="宋体" w:hAnsi="宋体" w:cs="宋体" w:hint="eastAsia"/>
        </w:rPr>
      </w:pPr>
      <w:bookmarkStart w:id="85" w:name="_Toc466100964"/>
      <w:bookmarkStart w:id="86" w:name="_Toc31117"/>
      <w:bookmarkStart w:id="87" w:name="_Toc1375"/>
      <w:bookmarkStart w:id="88" w:name="_Toc26196"/>
      <w:bookmarkStart w:id="89" w:name="_Toc25749"/>
      <w:bookmarkStart w:id="90" w:name="_Toc30867"/>
      <w:r>
        <w:rPr>
          <w:rFonts w:ascii="宋体" w:eastAsia="宋体" w:hAnsi="宋体" w:cs="宋体" w:hint="eastAsia"/>
        </w:rPr>
        <w:t>六、授予合同</w:t>
      </w:r>
      <w:bookmarkEnd w:id="83"/>
      <w:bookmarkEnd w:id="84"/>
      <w:bookmarkEnd w:id="85"/>
      <w:bookmarkEnd w:id="86"/>
      <w:bookmarkEnd w:id="87"/>
      <w:bookmarkEnd w:id="88"/>
      <w:bookmarkEnd w:id="89"/>
      <w:bookmarkEnd w:id="90"/>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（二十五）定标后，采购人于</w:t>
      </w:r>
      <w:r>
        <w:rPr>
          <w:rFonts w:ascii="宋体" w:hAnsi="宋体" w:cs="宋体" w:hint="eastAsia"/>
          <w:sz w:val="24"/>
        </w:rPr>
        <w:t>2</w:t>
      </w:r>
      <w:r>
        <w:rPr>
          <w:rFonts w:ascii="宋体" w:hAnsi="宋体" w:cs="宋体" w:hint="eastAsia"/>
          <w:sz w:val="24"/>
        </w:rPr>
        <w:t>日内办理《成交通知书》。</w:t>
      </w:r>
    </w:p>
    <w:p w:rsidR="00000000" w:rsidRDefault="008E5B96">
      <w:pPr>
        <w:snapToGrid w:val="0"/>
        <w:spacing w:line="440" w:lineRule="exact"/>
        <w:ind w:firstLineChars="200" w:firstLine="480"/>
        <w:rPr>
          <w:rFonts w:ascii="宋体" w:hAnsi="宋体" w:cs="宋体" w:hint="eastAsia"/>
          <w:sz w:val="24"/>
        </w:rPr>
      </w:pPr>
      <w:r>
        <w:rPr>
          <w:rFonts w:ascii="宋体" w:hAnsi="宋体" w:cs="宋体" w:hint="eastAsia"/>
          <w:sz w:val="24"/>
        </w:rPr>
        <w:t>（二十六）成交人接到《成交通知书》五日内，根据《中华人民共和国合同法》、谈判文件、响应文件与采购人订立书面工程合同</w:t>
      </w:r>
      <w:r>
        <w:rPr>
          <w:rFonts w:ascii="宋体" w:hAnsi="宋体" w:cs="宋体" w:hint="eastAsia"/>
          <w:sz w:val="24"/>
        </w:rPr>
        <w:t>。</w:t>
      </w:r>
    </w:p>
    <w:p w:rsidR="00000000" w:rsidRDefault="008E5B96">
      <w:pPr>
        <w:pStyle w:val="20"/>
        <w:jc w:val="center"/>
        <w:rPr>
          <w:rFonts w:ascii="宋体" w:eastAsia="宋体" w:hAnsi="宋体" w:cs="宋体" w:hint="eastAsia"/>
        </w:rPr>
      </w:pPr>
      <w:bookmarkStart w:id="91" w:name="_八、合同价款及调整"/>
      <w:bookmarkStart w:id="92" w:name="_Toc125869593"/>
      <w:bookmarkStart w:id="93" w:name="_Toc142910956"/>
      <w:bookmarkStart w:id="94" w:name="_Toc466100965"/>
      <w:bookmarkStart w:id="95" w:name="_Toc22640"/>
      <w:bookmarkStart w:id="96" w:name="_Toc6178"/>
      <w:bookmarkStart w:id="97" w:name="_Toc9255"/>
      <w:bookmarkStart w:id="98" w:name="_Toc28764"/>
      <w:bookmarkStart w:id="99" w:name="_Toc26833"/>
      <w:bookmarkEnd w:id="91"/>
      <w:r>
        <w:rPr>
          <w:rFonts w:ascii="宋体" w:eastAsia="宋体" w:hAnsi="宋体" w:cs="宋体" w:hint="eastAsia"/>
        </w:rPr>
        <w:lastRenderedPageBreak/>
        <w:t>七、合同价款</w:t>
      </w:r>
      <w:bookmarkEnd w:id="92"/>
      <w:bookmarkEnd w:id="93"/>
      <w:bookmarkEnd w:id="94"/>
      <w:bookmarkEnd w:id="95"/>
      <w:bookmarkEnd w:id="96"/>
      <w:bookmarkEnd w:id="97"/>
      <w:bookmarkEnd w:id="98"/>
      <w:bookmarkEnd w:id="99"/>
    </w:p>
    <w:p w:rsidR="00000000" w:rsidRDefault="008E5B96">
      <w:pPr>
        <w:spacing w:line="440" w:lineRule="exact"/>
        <w:ind w:firstLineChars="200" w:firstLine="480"/>
        <w:rPr>
          <w:rFonts w:ascii="宋体" w:hAnsi="宋体" w:cs="宋体" w:hint="eastAsia"/>
          <w:b/>
          <w:sz w:val="24"/>
        </w:rPr>
      </w:pPr>
      <w:r>
        <w:rPr>
          <w:rFonts w:ascii="宋体" w:hAnsi="宋体" w:cs="宋体" w:hint="eastAsia"/>
          <w:sz w:val="24"/>
        </w:rPr>
        <w:t>（二十七）</w:t>
      </w:r>
      <w:r>
        <w:rPr>
          <w:rFonts w:ascii="宋体" w:hAnsi="宋体" w:cs="宋体" w:hint="eastAsia"/>
          <w:b/>
          <w:sz w:val="24"/>
        </w:rPr>
        <w:t>合同价款：中标价即为合同价。</w:t>
      </w:r>
    </w:p>
    <w:p w:rsidR="00000000" w:rsidRDefault="008E5B96">
      <w:pPr>
        <w:spacing w:line="440" w:lineRule="exact"/>
        <w:ind w:firstLineChars="200" w:firstLine="482"/>
        <w:rPr>
          <w:rFonts w:ascii="宋体" w:hAnsi="宋体" w:cs="宋体" w:hint="eastAsia"/>
          <w:b/>
          <w:color w:val="0000FF"/>
          <w:sz w:val="24"/>
        </w:rPr>
      </w:pPr>
      <w:r>
        <w:rPr>
          <w:rFonts w:ascii="宋体" w:hAnsi="宋体" w:cs="宋体" w:hint="eastAsia"/>
          <w:b/>
          <w:sz w:val="24"/>
        </w:rPr>
        <w:t>（二十八）付款方式</w:t>
      </w:r>
      <w:bookmarkStart w:id="100" w:name="_Toc105809090"/>
      <w:bookmarkStart w:id="101" w:name="_Hlt125259581"/>
      <w:bookmarkStart w:id="102" w:name="_Hlt125258977"/>
      <w:bookmarkStart w:id="103" w:name="_Hlt125258978"/>
      <w:r>
        <w:rPr>
          <w:rFonts w:ascii="宋体" w:hAnsi="宋体" w:cs="宋体" w:hint="eastAsia"/>
          <w:b/>
          <w:sz w:val="24"/>
        </w:rPr>
        <w:t>：</w:t>
      </w:r>
      <w:r>
        <w:rPr>
          <w:rFonts w:ascii="宋体" w:hAnsi="宋体" w:cs="宋体" w:hint="eastAsia"/>
          <w:b/>
          <w:color w:val="0000FF"/>
          <w:sz w:val="24"/>
        </w:rPr>
        <w:t>见投标须知前附表。</w:t>
      </w:r>
    </w:p>
    <w:bookmarkStart w:id="104" w:name="_Toc19263"/>
    <w:bookmarkStart w:id="105" w:name="_Toc22231"/>
    <w:bookmarkStart w:id="106" w:name="_Toc3329"/>
    <w:bookmarkStart w:id="107" w:name="_Toc10642"/>
    <w:bookmarkStart w:id="108" w:name="_Toc25792"/>
    <w:p w:rsidR="00000000" w:rsidRDefault="008E5B96">
      <w:pPr>
        <w:pStyle w:val="1"/>
        <w:rPr>
          <w:rFonts w:ascii="宋体" w:hAnsi="宋体" w:cs="宋体" w:hint="eastAsia"/>
          <w:b w:val="0"/>
          <w:szCs w:val="32"/>
        </w:rPr>
      </w:pPr>
      <w:r>
        <w:rPr>
          <w:rFonts w:ascii="宋体" w:hAnsi="宋体" w:cs="宋体" w:hint="eastAsia"/>
        </w:rPr>
        <w:fldChar w:fldCharType="begin"/>
      </w:r>
      <w:r>
        <w:rPr>
          <w:rFonts w:ascii="宋体" w:hAnsi="宋体" w:cs="宋体" w:hint="eastAsia"/>
        </w:rPr>
        <w:instrText>HYPERLINK  \l "_</w:instrText>
      </w:r>
      <w:r>
        <w:rPr>
          <w:rFonts w:ascii="宋体" w:hAnsi="宋体" w:cs="宋体" w:hint="eastAsia"/>
        </w:rPr>
        <w:instrText>八、合同价款及调整</w:instrText>
      </w:r>
      <w:r>
        <w:rPr>
          <w:rFonts w:ascii="宋体" w:hAnsi="宋体" w:cs="宋体" w:hint="eastAsia"/>
        </w:rPr>
        <w:instrText>"</w:instrText>
      </w:r>
      <w:r>
        <w:rPr>
          <w:rFonts w:ascii="宋体" w:hAnsi="宋体" w:cs="宋体" w:hint="eastAsia"/>
        </w:rPr>
        <w:fldChar w:fldCharType="separate"/>
      </w:r>
      <w:bookmarkStart w:id="109" w:name="_Toc142910959"/>
      <w:bookmarkStart w:id="110" w:name="_Toc125869595"/>
      <w:bookmarkStart w:id="111" w:name="_Toc466100966"/>
      <w:r>
        <w:rPr>
          <w:rStyle w:val="a6"/>
          <w:rFonts w:ascii="宋体" w:hAnsi="宋体" w:cs="宋体" w:hint="eastAsia"/>
          <w:color w:val="auto"/>
          <w:szCs w:val="32"/>
        </w:rPr>
        <w:t>第二章</w:t>
      </w:r>
      <w:r>
        <w:rPr>
          <w:rStyle w:val="a6"/>
          <w:rFonts w:ascii="宋体" w:hAnsi="宋体" w:cs="宋体" w:hint="eastAsia"/>
          <w:color w:val="auto"/>
          <w:szCs w:val="32"/>
        </w:rPr>
        <w:t xml:space="preserve">  </w:t>
      </w:r>
      <w:r>
        <w:rPr>
          <w:rStyle w:val="a6"/>
          <w:rFonts w:ascii="宋体" w:hAnsi="宋体" w:cs="宋体" w:hint="eastAsia"/>
          <w:color w:val="auto"/>
          <w:szCs w:val="32"/>
        </w:rPr>
        <w:t>评审办法</w:t>
      </w:r>
      <w:bookmarkEnd w:id="100"/>
      <w:bookmarkEnd w:id="109"/>
      <w:bookmarkEnd w:id="110"/>
      <w:r>
        <w:rPr>
          <w:rFonts w:ascii="宋体" w:hAnsi="宋体" w:cs="宋体" w:hint="eastAsia"/>
        </w:rPr>
        <w:fldChar w:fldCharType="end"/>
      </w:r>
      <w:bookmarkEnd w:id="101"/>
      <w:bookmarkEnd w:id="102"/>
      <w:bookmarkEnd w:id="103"/>
      <w:r>
        <w:rPr>
          <w:rFonts w:ascii="宋体" w:hAnsi="宋体" w:cs="宋体" w:hint="eastAsia"/>
        </w:rPr>
        <w:t>与标准</w:t>
      </w:r>
      <w:bookmarkEnd w:id="104"/>
      <w:bookmarkEnd w:id="105"/>
      <w:bookmarkEnd w:id="106"/>
      <w:bookmarkEnd w:id="107"/>
      <w:bookmarkEnd w:id="108"/>
      <w:bookmarkEnd w:id="111"/>
    </w:p>
    <w:p w:rsidR="00000000" w:rsidRDefault="008E5B96">
      <w:pPr>
        <w:pStyle w:val="a7"/>
        <w:spacing w:line="440" w:lineRule="exact"/>
        <w:ind w:firstLineChars="200" w:firstLine="480"/>
        <w:rPr>
          <w:rFonts w:hAnsi="宋体" w:cs="宋体" w:hint="eastAsia"/>
          <w:sz w:val="24"/>
        </w:rPr>
      </w:pPr>
      <w:r>
        <w:rPr>
          <w:rFonts w:hAnsi="宋体" w:cs="宋体" w:hint="eastAsia"/>
          <w:sz w:val="24"/>
        </w:rPr>
        <w:t>一、本项目采用竞争性谈判的方式确定成交候选人。</w:t>
      </w:r>
    </w:p>
    <w:p w:rsidR="00000000" w:rsidRDefault="008E5B96">
      <w:pPr>
        <w:pStyle w:val="a7"/>
        <w:spacing w:line="440" w:lineRule="exact"/>
        <w:ind w:firstLineChars="200" w:firstLine="480"/>
        <w:rPr>
          <w:rFonts w:hAnsi="宋体" w:cs="宋体" w:hint="eastAsia"/>
          <w:b/>
          <w:bCs/>
          <w:sz w:val="24"/>
          <w:szCs w:val="24"/>
        </w:rPr>
      </w:pPr>
      <w:r>
        <w:rPr>
          <w:rFonts w:hAnsi="宋体" w:cs="宋体" w:hint="eastAsia"/>
          <w:sz w:val="24"/>
          <w:szCs w:val="24"/>
        </w:rPr>
        <w:t>二、供应商（服务商）的报价，不得高于</w:t>
      </w:r>
      <w:r>
        <w:rPr>
          <w:rFonts w:hAnsi="宋体" w:cs="宋体" w:hint="eastAsia"/>
          <w:bCs/>
          <w:sz w:val="24"/>
          <w:szCs w:val="24"/>
        </w:rPr>
        <w:t>投标报价上限：</w:t>
      </w:r>
      <w:r>
        <w:rPr>
          <w:rFonts w:hAnsi="宋体" w:cs="宋体" w:hint="eastAsia"/>
          <w:bCs/>
          <w:sz w:val="24"/>
          <w:szCs w:val="24"/>
        </w:rPr>
        <w:t>81000</w:t>
      </w:r>
      <w:r>
        <w:rPr>
          <w:rFonts w:hAnsi="宋体" w:cs="宋体" w:hint="eastAsia"/>
          <w:bCs/>
          <w:sz w:val="24"/>
          <w:szCs w:val="24"/>
        </w:rPr>
        <w:t>元；</w:t>
      </w:r>
      <w:r>
        <w:rPr>
          <w:rFonts w:hAnsi="宋体" w:cs="宋体" w:hint="eastAsia"/>
          <w:b/>
          <w:bCs/>
          <w:sz w:val="24"/>
          <w:szCs w:val="24"/>
        </w:rPr>
        <w:t>供应商（服务商）的投标报价高于最高限价，其响应文件按无效标处理。</w:t>
      </w:r>
    </w:p>
    <w:p w:rsidR="00000000" w:rsidRDefault="008E5B96">
      <w:pPr>
        <w:pStyle w:val="a7"/>
        <w:spacing w:line="440" w:lineRule="exact"/>
        <w:ind w:firstLineChars="200" w:firstLine="480"/>
        <w:rPr>
          <w:rFonts w:hAnsi="宋体" w:cs="宋体" w:hint="eastAsia"/>
          <w:sz w:val="24"/>
        </w:rPr>
      </w:pPr>
      <w:r>
        <w:rPr>
          <w:rFonts w:hAnsi="宋体" w:cs="宋体" w:hint="eastAsia"/>
          <w:sz w:val="24"/>
        </w:rPr>
        <w:t>三、项目供应商（服务商）提供服务等均符合采购要求，并资格审查、响应文件审查合格后，即进行竞争性谈判。</w:t>
      </w:r>
    </w:p>
    <w:p w:rsidR="00000000" w:rsidRDefault="008E5B96">
      <w:pPr>
        <w:pStyle w:val="a7"/>
        <w:spacing w:line="440" w:lineRule="exact"/>
        <w:ind w:firstLineChars="200" w:firstLine="480"/>
        <w:rPr>
          <w:rFonts w:hAnsi="宋体" w:cs="宋体" w:hint="eastAsia"/>
          <w:sz w:val="24"/>
        </w:rPr>
      </w:pPr>
      <w:r>
        <w:rPr>
          <w:rFonts w:hAnsi="宋体" w:cs="宋体" w:hint="eastAsia"/>
          <w:sz w:val="24"/>
        </w:rPr>
        <w:t>成交候选人的中标价格：采用两次报价形式，以有效报价</w:t>
      </w:r>
      <w:r>
        <w:rPr>
          <w:rFonts w:hAnsi="宋体" w:cs="宋体" w:hint="eastAsia"/>
          <w:sz w:val="24"/>
        </w:rPr>
        <w:t>的最低价，确定中标价。投标函价格作为第一次报价，谈判小组将与供应商（服务商）就投标报价等内容进行磋商谈判，然后供应商（服务商）进行二次报价，二次投标报价不得高于一次投标报价，否则取消其投标报价资格。谈判过程中，若投标价格双方不能达成一致，可宣布本次采购失败。</w:t>
      </w:r>
    </w:p>
    <w:p w:rsidR="00000000" w:rsidRDefault="008E5B96">
      <w:pPr>
        <w:pStyle w:val="a7"/>
        <w:spacing w:line="440" w:lineRule="exact"/>
        <w:ind w:firstLineChars="200" w:firstLine="480"/>
        <w:rPr>
          <w:rFonts w:hAnsi="宋体" w:cs="宋体" w:hint="eastAsia"/>
          <w:sz w:val="24"/>
        </w:rPr>
      </w:pPr>
      <w:r>
        <w:rPr>
          <w:rFonts w:hAnsi="宋体" w:cs="宋体" w:hint="eastAsia"/>
          <w:sz w:val="24"/>
        </w:rPr>
        <w:t>四、评审后，直到宣布授予成交人合同为止，凡属于审查、澄清、评价和比较投标的有关资料和有关授予合同的信息，都不应向供应商（服务商）或该过程无关的其他人泄露。供应商（服务商）在响应文件的审查、澄清、评价和比较以及授予合同的过程中，对采购人施加影响的任何行为</w:t>
      </w:r>
      <w:r>
        <w:rPr>
          <w:rFonts w:hAnsi="宋体" w:cs="宋体" w:hint="eastAsia"/>
          <w:sz w:val="24"/>
        </w:rPr>
        <w:t>都将导致取消投标资格。</w:t>
      </w:r>
    </w:p>
    <w:p w:rsidR="00000000" w:rsidRDefault="008E5B96">
      <w:pPr>
        <w:pStyle w:val="a7"/>
        <w:spacing w:line="440" w:lineRule="exact"/>
        <w:ind w:firstLineChars="200" w:firstLine="480"/>
        <w:rPr>
          <w:rFonts w:hAnsi="宋体" w:cs="宋体" w:hint="eastAsia"/>
          <w:sz w:val="24"/>
          <w:szCs w:val="24"/>
        </w:rPr>
      </w:pPr>
      <w:r>
        <w:rPr>
          <w:rFonts w:hAnsi="宋体" w:cs="宋体" w:hint="eastAsia"/>
          <w:sz w:val="24"/>
        </w:rPr>
        <w:t>五、</w:t>
      </w:r>
      <w:r>
        <w:rPr>
          <w:rFonts w:hAnsi="宋体" w:cs="宋体" w:hint="eastAsia"/>
          <w:sz w:val="24"/>
          <w:szCs w:val="24"/>
        </w:rPr>
        <w:t>本办法由采购人会同采购代理机构负责解释。</w:t>
      </w:r>
      <w:bookmarkStart w:id="112" w:name="_Toc257818995"/>
      <w:bookmarkStart w:id="113" w:name="_Toc263374360"/>
      <w:bookmarkStart w:id="114" w:name="_Toc142910960"/>
    </w:p>
    <w:p w:rsidR="00000000" w:rsidRDefault="008E5B96">
      <w:pPr>
        <w:pStyle w:val="a7"/>
        <w:spacing w:line="440" w:lineRule="exact"/>
        <w:ind w:firstLineChars="200" w:firstLine="480"/>
        <w:rPr>
          <w:rFonts w:hAnsi="宋体" w:cs="宋体" w:hint="eastAsia"/>
          <w:sz w:val="24"/>
          <w:szCs w:val="24"/>
        </w:rPr>
      </w:pPr>
    </w:p>
    <w:p w:rsidR="00000000" w:rsidRDefault="008E5B96">
      <w:pPr>
        <w:pStyle w:val="1"/>
        <w:numPr>
          <w:ilvl w:val="0"/>
          <w:numId w:val="4"/>
        </w:numPr>
        <w:spacing w:before="0" w:afterLines="100" w:line="440" w:lineRule="exact"/>
        <w:ind w:left="2018" w:hanging="1293"/>
        <w:rPr>
          <w:rFonts w:ascii="宋体" w:hAnsi="宋体" w:cs="宋体" w:hint="eastAsia"/>
          <w:color w:val="000000"/>
          <w:kern w:val="0"/>
          <w:sz w:val="32"/>
          <w:szCs w:val="32"/>
          <w:u w:color="000000"/>
        </w:rPr>
      </w:pPr>
      <w:bookmarkStart w:id="115" w:name="_Toc466100967"/>
      <w:bookmarkStart w:id="116" w:name="_Toc30169"/>
      <w:bookmarkStart w:id="117" w:name="_Toc9320"/>
      <w:r>
        <w:rPr>
          <w:rFonts w:ascii="宋体" w:hAnsi="宋体" w:cs="宋体" w:hint="eastAsia"/>
          <w:sz w:val="32"/>
          <w:szCs w:val="32"/>
        </w:rPr>
        <w:t xml:space="preserve">  </w:t>
      </w:r>
      <w:bookmarkStart w:id="118" w:name="_Toc32185"/>
      <w:bookmarkStart w:id="119" w:name="_Toc31703"/>
      <w:bookmarkStart w:id="120" w:name="_Toc10898"/>
      <w:r>
        <w:rPr>
          <w:rFonts w:ascii="宋体" w:hAnsi="宋体" w:cs="宋体" w:hint="eastAsia"/>
          <w:sz w:val="32"/>
          <w:szCs w:val="32"/>
        </w:rPr>
        <w:t>采购内容及要求</w:t>
      </w:r>
      <w:bookmarkStart w:id="121" w:name="OLE_LINK2"/>
      <w:bookmarkStart w:id="122" w:name="OLE_LINK1"/>
      <w:bookmarkEnd w:id="115"/>
      <w:bookmarkEnd w:id="116"/>
      <w:bookmarkEnd w:id="117"/>
      <w:bookmarkEnd w:id="118"/>
      <w:bookmarkEnd w:id="119"/>
      <w:bookmarkEnd w:id="120"/>
    </w:p>
    <w:p w:rsidR="00000000" w:rsidRDefault="008E5B96">
      <w:pPr>
        <w:pStyle w:val="20"/>
        <w:spacing w:before="0" w:afterLines="50" w:line="579" w:lineRule="auto"/>
        <w:rPr>
          <w:rFonts w:ascii="宋体" w:eastAsia="宋体" w:hAnsi="宋体" w:cs="宋体" w:hint="eastAsia"/>
          <w:sz w:val="30"/>
          <w:szCs w:val="30"/>
        </w:rPr>
      </w:pPr>
      <w:bookmarkStart w:id="123" w:name="_Toc494"/>
      <w:bookmarkStart w:id="124" w:name="_Toc2354"/>
      <w:bookmarkStart w:id="125" w:name="_Toc466100968"/>
      <w:bookmarkStart w:id="126" w:name="_Toc263374361"/>
      <w:bookmarkStart w:id="127" w:name="_Toc25437"/>
      <w:bookmarkStart w:id="128" w:name="_Toc19872"/>
      <w:bookmarkEnd w:id="112"/>
      <w:bookmarkEnd w:id="113"/>
      <w:bookmarkEnd w:id="121"/>
      <w:bookmarkEnd w:id="122"/>
      <w:r>
        <w:rPr>
          <w:rFonts w:ascii="宋体" w:eastAsia="宋体" w:hAnsi="宋体" w:cs="宋体" w:hint="eastAsia"/>
          <w:sz w:val="30"/>
          <w:szCs w:val="30"/>
        </w:rPr>
        <w:t>一、</w:t>
      </w:r>
      <w:bookmarkEnd w:id="124"/>
      <w:r>
        <w:rPr>
          <w:rFonts w:ascii="宋体" w:eastAsia="宋体" w:hAnsi="宋体" w:cs="宋体" w:hint="eastAsia"/>
          <w:sz w:val="30"/>
          <w:szCs w:val="30"/>
        </w:rPr>
        <w:t>建设内容</w:t>
      </w: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滁州市公安局民意</w:t>
      </w:r>
      <w:r>
        <w:rPr>
          <w:rFonts w:ascii="宋体" w:hAnsi="宋体" w:cs="宋体" w:hint="eastAsia"/>
          <w:sz w:val="24"/>
        </w:rPr>
        <w:t>110</w:t>
      </w:r>
      <w:r>
        <w:rPr>
          <w:rFonts w:ascii="宋体" w:hAnsi="宋体" w:cs="宋体" w:hint="eastAsia"/>
          <w:sz w:val="24"/>
        </w:rPr>
        <w:t>工作平台已运行一年有余，因民意</w:t>
      </w:r>
      <w:r>
        <w:rPr>
          <w:rFonts w:ascii="宋体" w:hAnsi="宋体" w:cs="宋体" w:hint="eastAsia"/>
          <w:sz w:val="24"/>
        </w:rPr>
        <w:t>110</w:t>
      </w:r>
      <w:r>
        <w:rPr>
          <w:rFonts w:ascii="宋体" w:hAnsi="宋体" w:cs="宋体" w:hint="eastAsia"/>
          <w:sz w:val="24"/>
        </w:rPr>
        <w:t>系统软件运行中发现存在程序繁芜，相关功能无法满足现在民意工作的开展等问题，现对民意</w:t>
      </w:r>
      <w:r>
        <w:rPr>
          <w:rFonts w:ascii="宋体" w:hAnsi="宋体" w:cs="宋体" w:hint="eastAsia"/>
          <w:sz w:val="24"/>
        </w:rPr>
        <w:t>110</w:t>
      </w:r>
      <w:r>
        <w:rPr>
          <w:rFonts w:ascii="宋体" w:hAnsi="宋体" w:cs="宋体" w:hint="eastAsia"/>
          <w:sz w:val="24"/>
        </w:rPr>
        <w:t>平台进行扩容升级。</w:t>
      </w:r>
    </w:p>
    <w:p w:rsidR="00000000" w:rsidRDefault="008E5B96">
      <w:pPr>
        <w:pStyle w:val="1"/>
        <w:spacing w:before="0" w:after="0" w:line="579" w:lineRule="auto"/>
        <w:jc w:val="left"/>
        <w:rPr>
          <w:rFonts w:ascii="宋体" w:hAnsi="宋体" w:cs="宋体" w:hint="eastAsia"/>
          <w:sz w:val="30"/>
          <w:szCs w:val="30"/>
        </w:rPr>
      </w:pPr>
      <w:bookmarkStart w:id="129" w:name="_Toc12953"/>
      <w:r>
        <w:rPr>
          <w:rFonts w:ascii="宋体" w:hAnsi="宋体" w:cs="宋体" w:hint="eastAsia"/>
          <w:sz w:val="30"/>
          <w:szCs w:val="30"/>
        </w:rPr>
        <w:lastRenderedPageBreak/>
        <w:t>1</w:t>
      </w:r>
      <w:r>
        <w:rPr>
          <w:rFonts w:ascii="宋体" w:hAnsi="宋体" w:cs="宋体" w:hint="eastAsia"/>
          <w:sz w:val="30"/>
          <w:szCs w:val="30"/>
        </w:rPr>
        <w:t>、</w:t>
      </w:r>
      <w:bookmarkEnd w:id="129"/>
      <w:r>
        <w:rPr>
          <w:rFonts w:ascii="宋体" w:hAnsi="宋体" w:cs="宋体" w:hint="eastAsia"/>
          <w:sz w:val="30"/>
          <w:szCs w:val="30"/>
        </w:rPr>
        <w:t>新增抽样校正模块</w:t>
      </w: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按照单位本月三个工作日前的接处警发送未回复的数据，生成不满意工单进行拨打，增加标识段为抽样校正工单，抽取数自定义配置，按照各单位基数按比例进行抽取；统计分析中抽样校正过的数据分值一并计算，纳入考核；统计分析增加抽样校正</w:t>
      </w:r>
      <w:r>
        <w:rPr>
          <w:rFonts w:ascii="宋体" w:hAnsi="宋体" w:cs="宋体" w:hint="eastAsia"/>
          <w:sz w:val="24"/>
        </w:rPr>
        <w:t>专门统计。抽取量默认值为每月</w:t>
      </w:r>
      <w:r>
        <w:rPr>
          <w:rFonts w:ascii="宋体" w:hAnsi="宋体" w:cs="宋体" w:hint="eastAsia"/>
          <w:sz w:val="24"/>
        </w:rPr>
        <w:t>110</w:t>
      </w:r>
      <w:r>
        <w:rPr>
          <w:rFonts w:ascii="宋体" w:hAnsi="宋体" w:cs="宋体" w:hint="eastAsia"/>
          <w:sz w:val="24"/>
        </w:rPr>
        <w:t>（经开分局</w:t>
      </w:r>
      <w:r>
        <w:rPr>
          <w:rFonts w:ascii="宋体" w:hAnsi="宋体" w:cs="宋体" w:hint="eastAsia"/>
          <w:sz w:val="24"/>
        </w:rPr>
        <w:t>50</w:t>
      </w:r>
      <w:r>
        <w:rPr>
          <w:rFonts w:ascii="宋体" w:hAnsi="宋体" w:cs="宋体" w:hint="eastAsia"/>
          <w:sz w:val="24"/>
        </w:rPr>
        <w:t>）</w:t>
      </w:r>
    </w:p>
    <w:p w:rsidR="00000000" w:rsidRDefault="008E5B96">
      <w:pPr>
        <w:pStyle w:val="1"/>
        <w:spacing w:before="0" w:after="0" w:line="579" w:lineRule="auto"/>
        <w:jc w:val="left"/>
        <w:rPr>
          <w:rFonts w:ascii="宋体" w:hAnsi="宋体" w:cs="宋体" w:hint="eastAsia"/>
          <w:sz w:val="30"/>
          <w:szCs w:val="30"/>
        </w:rPr>
      </w:pPr>
      <w:bookmarkStart w:id="130" w:name="_Toc27643"/>
      <w:r>
        <w:rPr>
          <w:rFonts w:ascii="宋体" w:hAnsi="宋体" w:cs="宋体" w:hint="eastAsia"/>
          <w:sz w:val="30"/>
          <w:szCs w:val="30"/>
        </w:rPr>
        <w:t>2</w:t>
      </w:r>
      <w:r>
        <w:rPr>
          <w:rFonts w:ascii="宋体" w:hAnsi="宋体" w:cs="宋体" w:hint="eastAsia"/>
          <w:sz w:val="30"/>
          <w:szCs w:val="30"/>
        </w:rPr>
        <w:t>、</w:t>
      </w:r>
      <w:bookmarkEnd w:id="130"/>
      <w:r>
        <w:rPr>
          <w:rFonts w:ascii="宋体" w:hAnsi="宋体" w:cs="宋体" w:hint="eastAsia"/>
          <w:sz w:val="30"/>
          <w:szCs w:val="30"/>
        </w:rPr>
        <w:t>民意</w:t>
      </w:r>
      <w:r>
        <w:rPr>
          <w:rFonts w:ascii="宋体" w:hAnsi="宋体" w:cs="宋体" w:hint="eastAsia"/>
          <w:sz w:val="30"/>
          <w:szCs w:val="30"/>
        </w:rPr>
        <w:t>110</w:t>
      </w:r>
      <w:r>
        <w:rPr>
          <w:rFonts w:ascii="宋体" w:hAnsi="宋体" w:cs="宋体" w:hint="eastAsia"/>
          <w:sz w:val="30"/>
          <w:szCs w:val="30"/>
        </w:rPr>
        <w:t>平台升级内容</w:t>
      </w:r>
    </w:p>
    <w:p w:rsidR="00000000" w:rsidRDefault="008E5B96">
      <w:pPr>
        <w:spacing w:line="360" w:lineRule="auto"/>
        <w:rPr>
          <w:rFonts w:ascii="宋体" w:hAnsi="宋体" w:cs="宋体" w:hint="eastAsia"/>
          <w:sz w:val="24"/>
        </w:rPr>
      </w:pPr>
      <w:bookmarkStart w:id="131" w:name="_Toc16646"/>
      <w:bookmarkStart w:id="132" w:name="_Toc4857"/>
      <w:r>
        <w:rPr>
          <w:rFonts w:ascii="宋体" w:hAnsi="宋体" w:cs="宋体" w:hint="eastAsia"/>
          <w:sz w:val="24"/>
        </w:rPr>
        <w:t>1</w:t>
      </w:r>
      <w:r>
        <w:rPr>
          <w:rFonts w:ascii="宋体" w:hAnsi="宋体" w:cs="宋体" w:hint="eastAsia"/>
          <w:sz w:val="24"/>
        </w:rPr>
        <w:t>、民警办理增加直接下发分局选项，跳过回访员。（设置分县局、所队勾选，默认选择分县局）</w:t>
      </w:r>
    </w:p>
    <w:p w:rsidR="00000000" w:rsidRDefault="008E5B96">
      <w:pPr>
        <w:spacing w:line="360" w:lineRule="auto"/>
        <w:rPr>
          <w:rFonts w:ascii="宋体" w:hAnsi="宋体" w:cs="宋体" w:hint="eastAsia"/>
          <w:sz w:val="24"/>
        </w:rPr>
      </w:pPr>
      <w:r>
        <w:rPr>
          <w:rFonts w:ascii="宋体" w:hAnsi="宋体" w:cs="宋体" w:hint="eastAsia"/>
          <w:sz w:val="24"/>
        </w:rPr>
        <w:t>2</w:t>
      </w:r>
      <w:r>
        <w:rPr>
          <w:rFonts w:ascii="宋体" w:hAnsi="宋体" w:cs="宋体" w:hint="eastAsia"/>
          <w:sz w:val="24"/>
        </w:rPr>
        <w:t>、增加申诉不通过工单退办、整改工单退办标志、</w:t>
      </w:r>
    </w:p>
    <w:p w:rsidR="00000000" w:rsidRDefault="008E5B96">
      <w:pPr>
        <w:spacing w:line="360" w:lineRule="auto"/>
        <w:rPr>
          <w:rFonts w:ascii="宋体" w:hAnsi="宋体" w:cs="宋体" w:hint="eastAsia"/>
          <w:sz w:val="24"/>
        </w:rPr>
      </w:pPr>
      <w:r>
        <w:rPr>
          <w:rFonts w:ascii="宋体" w:hAnsi="宋体" w:cs="宋体" w:hint="eastAsia"/>
          <w:sz w:val="24"/>
        </w:rPr>
        <w:t>申诉退办工单办理通过得</w:t>
      </w:r>
      <w:r>
        <w:rPr>
          <w:rFonts w:ascii="宋体" w:hAnsi="宋体" w:cs="宋体" w:hint="eastAsia"/>
          <w:sz w:val="24"/>
        </w:rPr>
        <w:t>0</w:t>
      </w:r>
      <w:r>
        <w:rPr>
          <w:rFonts w:ascii="宋体" w:hAnsi="宋体" w:cs="宋体" w:hint="eastAsia"/>
          <w:sz w:val="24"/>
        </w:rPr>
        <w:t>分，不通过得</w:t>
      </w:r>
      <w:r>
        <w:rPr>
          <w:rFonts w:ascii="宋体" w:hAnsi="宋体" w:cs="宋体" w:hint="eastAsia"/>
          <w:sz w:val="24"/>
        </w:rPr>
        <w:t>-0.6</w:t>
      </w:r>
      <w:r>
        <w:rPr>
          <w:rFonts w:ascii="宋体" w:hAnsi="宋体" w:cs="宋体" w:hint="eastAsia"/>
          <w:sz w:val="24"/>
        </w:rPr>
        <w:t>分，未整改退办工单办理通过得</w:t>
      </w:r>
      <w:r>
        <w:rPr>
          <w:rFonts w:ascii="宋体" w:hAnsi="宋体" w:cs="宋体" w:hint="eastAsia"/>
          <w:sz w:val="24"/>
        </w:rPr>
        <w:t>-0.6</w:t>
      </w:r>
      <w:r>
        <w:rPr>
          <w:rFonts w:ascii="宋体" w:hAnsi="宋体" w:cs="宋体" w:hint="eastAsia"/>
          <w:sz w:val="24"/>
        </w:rPr>
        <w:t>分，不通过得</w:t>
      </w:r>
      <w:r>
        <w:rPr>
          <w:rFonts w:ascii="宋体" w:hAnsi="宋体" w:cs="宋体" w:hint="eastAsia"/>
          <w:sz w:val="24"/>
        </w:rPr>
        <w:t>-1</w:t>
      </w:r>
      <w:r>
        <w:rPr>
          <w:rFonts w:ascii="宋体" w:hAnsi="宋体" w:cs="宋体" w:hint="eastAsia"/>
          <w:sz w:val="24"/>
        </w:rPr>
        <w:t>分</w:t>
      </w:r>
    </w:p>
    <w:p w:rsidR="00000000" w:rsidRDefault="008E5B96">
      <w:pPr>
        <w:spacing w:line="360" w:lineRule="auto"/>
        <w:rPr>
          <w:rFonts w:ascii="宋体" w:hAnsi="宋体" w:cs="宋体" w:hint="eastAsia"/>
          <w:sz w:val="24"/>
        </w:rPr>
      </w:pPr>
      <w:r>
        <w:rPr>
          <w:rFonts w:ascii="宋体" w:hAnsi="宋体" w:cs="宋体" w:hint="eastAsia"/>
          <w:sz w:val="24"/>
        </w:rPr>
        <w:t>3</w:t>
      </w:r>
      <w:r>
        <w:rPr>
          <w:rFonts w:ascii="宋体" w:hAnsi="宋体" w:cs="宋体" w:hint="eastAsia"/>
          <w:sz w:val="24"/>
        </w:rPr>
        <w:t>、分县局（支队）、所队增加综合查询功能</w:t>
      </w:r>
    </w:p>
    <w:p w:rsidR="00000000" w:rsidRDefault="008E5B96">
      <w:pPr>
        <w:spacing w:line="360" w:lineRule="auto"/>
        <w:rPr>
          <w:rFonts w:ascii="宋体" w:hAnsi="宋体" w:cs="宋体" w:hint="eastAsia"/>
          <w:sz w:val="24"/>
        </w:rPr>
      </w:pPr>
      <w:r>
        <w:rPr>
          <w:rFonts w:ascii="宋体" w:hAnsi="宋体" w:cs="宋体" w:hint="eastAsia"/>
          <w:sz w:val="24"/>
        </w:rPr>
        <w:t>4</w:t>
      </w:r>
      <w:r>
        <w:rPr>
          <w:rFonts w:ascii="宋体" w:hAnsi="宋体" w:cs="宋体" w:hint="eastAsia"/>
          <w:sz w:val="24"/>
        </w:rPr>
        <w:t>、增加电话内容和办理意见关键字模糊查询功能。</w:t>
      </w:r>
    </w:p>
    <w:p w:rsidR="00000000" w:rsidRDefault="008E5B96">
      <w:pPr>
        <w:spacing w:line="360" w:lineRule="auto"/>
        <w:rPr>
          <w:rFonts w:ascii="宋体" w:hAnsi="宋体" w:cs="宋体" w:hint="eastAsia"/>
          <w:sz w:val="24"/>
        </w:rPr>
      </w:pPr>
      <w:r>
        <w:rPr>
          <w:rFonts w:ascii="宋体" w:hAnsi="宋体" w:cs="宋体" w:hint="eastAsia"/>
          <w:sz w:val="24"/>
        </w:rPr>
        <w:t>5</w:t>
      </w:r>
      <w:r>
        <w:rPr>
          <w:rFonts w:ascii="宋体" w:hAnsi="宋体" w:cs="宋体" w:hint="eastAsia"/>
          <w:sz w:val="24"/>
        </w:rPr>
        <w:t>、案件办理、事故处理增加联系姓名、联系电话、下发分局查询</w:t>
      </w:r>
    </w:p>
    <w:p w:rsidR="00000000" w:rsidRDefault="008E5B96">
      <w:pPr>
        <w:spacing w:line="360" w:lineRule="auto"/>
        <w:rPr>
          <w:rFonts w:ascii="宋体" w:hAnsi="宋体" w:cs="宋体" w:hint="eastAsia"/>
          <w:sz w:val="24"/>
        </w:rPr>
      </w:pPr>
      <w:r>
        <w:rPr>
          <w:rFonts w:ascii="宋体" w:hAnsi="宋体" w:cs="宋体" w:hint="eastAsia"/>
          <w:sz w:val="24"/>
        </w:rPr>
        <w:t>6</w:t>
      </w:r>
      <w:r>
        <w:rPr>
          <w:rFonts w:ascii="宋体" w:hAnsi="宋体" w:cs="宋体" w:hint="eastAsia"/>
          <w:sz w:val="24"/>
        </w:rPr>
        <w:t>、满意率计算公式：【</w:t>
      </w:r>
      <w:r>
        <w:rPr>
          <w:rFonts w:ascii="宋体" w:hAnsi="宋体" w:cs="宋体" w:hint="eastAsia"/>
          <w:sz w:val="24"/>
        </w:rPr>
        <w:t>A-</w:t>
      </w:r>
      <w:r>
        <w:rPr>
          <w:rFonts w:ascii="宋体" w:hAnsi="宋体" w:cs="宋体" w:hint="eastAsia"/>
          <w:sz w:val="24"/>
        </w:rPr>
        <w:t>（</w:t>
      </w:r>
      <w:r>
        <w:rPr>
          <w:rFonts w:ascii="宋体" w:hAnsi="宋体" w:cs="宋体" w:hint="eastAsia"/>
          <w:sz w:val="24"/>
        </w:rPr>
        <w:t>L-</w:t>
      </w:r>
      <w:r>
        <w:rPr>
          <w:rFonts w:ascii="宋体" w:hAnsi="宋体" w:cs="宋体" w:hint="eastAsia"/>
          <w:sz w:val="24"/>
        </w:rPr>
        <w:t>回复量）】</w:t>
      </w:r>
      <w:r>
        <w:rPr>
          <w:rFonts w:ascii="宋体" w:hAnsi="宋体" w:cs="宋体" w:hint="eastAsia"/>
          <w:sz w:val="24"/>
        </w:rPr>
        <w:t>*1</w:t>
      </w:r>
      <w:r>
        <w:rPr>
          <w:rFonts w:ascii="宋体" w:hAnsi="宋体" w:cs="宋体" w:hint="eastAsia"/>
          <w:sz w:val="24"/>
        </w:rPr>
        <w:t>+B*0.7+C*0+D*0.6+E*-0.6/</w:t>
      </w:r>
      <w:r>
        <w:rPr>
          <w:rFonts w:ascii="宋体" w:hAnsi="宋体" w:cs="宋体" w:hint="eastAsia"/>
          <w:sz w:val="24"/>
        </w:rPr>
        <w:t>回复量</w:t>
      </w:r>
    </w:p>
    <w:p w:rsidR="00000000" w:rsidRDefault="008E5B96">
      <w:pPr>
        <w:spacing w:line="360" w:lineRule="auto"/>
        <w:rPr>
          <w:rFonts w:ascii="宋体" w:hAnsi="宋体" w:cs="宋体" w:hint="eastAsia"/>
          <w:sz w:val="24"/>
        </w:rPr>
      </w:pPr>
      <w:r>
        <w:rPr>
          <w:rFonts w:ascii="宋体" w:hAnsi="宋体" w:cs="宋体" w:hint="eastAsia"/>
          <w:sz w:val="24"/>
        </w:rPr>
        <w:t>7</w:t>
      </w:r>
      <w:r>
        <w:rPr>
          <w:rFonts w:ascii="宋体" w:hAnsi="宋体" w:cs="宋体" w:hint="eastAsia"/>
          <w:sz w:val="24"/>
        </w:rPr>
        <w:t>、民调增加工单备注查询功能</w:t>
      </w:r>
    </w:p>
    <w:p w:rsidR="00000000" w:rsidRDefault="008E5B96">
      <w:pPr>
        <w:spacing w:line="360" w:lineRule="auto"/>
        <w:rPr>
          <w:rFonts w:ascii="宋体" w:hAnsi="宋体" w:cs="宋体" w:hint="eastAsia"/>
          <w:sz w:val="24"/>
        </w:rPr>
      </w:pPr>
      <w:r>
        <w:rPr>
          <w:rFonts w:ascii="宋体" w:hAnsi="宋体" w:cs="宋体" w:hint="eastAsia"/>
          <w:sz w:val="24"/>
        </w:rPr>
        <w:t>8</w:t>
      </w:r>
      <w:r>
        <w:rPr>
          <w:rFonts w:ascii="宋体" w:hAnsi="宋体" w:cs="宋体" w:hint="eastAsia"/>
          <w:sz w:val="24"/>
        </w:rPr>
        <w:t>、增加追责问责情况勾选项</w:t>
      </w:r>
    </w:p>
    <w:p w:rsidR="00000000" w:rsidRDefault="008E5B96">
      <w:pPr>
        <w:spacing w:line="360" w:lineRule="auto"/>
        <w:rPr>
          <w:rFonts w:ascii="宋体" w:hAnsi="宋体" w:cs="宋体" w:hint="eastAsia"/>
          <w:sz w:val="24"/>
        </w:rPr>
      </w:pPr>
      <w:r>
        <w:rPr>
          <w:rFonts w:ascii="宋体" w:hAnsi="宋体" w:cs="宋体" w:hint="eastAsia"/>
          <w:sz w:val="24"/>
        </w:rPr>
        <w:t>9</w:t>
      </w:r>
      <w:r>
        <w:rPr>
          <w:rFonts w:ascii="宋体" w:hAnsi="宋体" w:cs="宋体" w:hint="eastAsia"/>
          <w:sz w:val="24"/>
        </w:rPr>
        <w:t>、取消待上报工单、待下发工单，功能集成到待办工单</w:t>
      </w:r>
    </w:p>
    <w:p w:rsidR="00000000" w:rsidRDefault="008E5B96">
      <w:pPr>
        <w:spacing w:line="360" w:lineRule="auto"/>
        <w:rPr>
          <w:rFonts w:ascii="宋体" w:hAnsi="宋体" w:cs="宋体" w:hint="eastAsia"/>
          <w:sz w:val="24"/>
        </w:rPr>
      </w:pPr>
      <w:r>
        <w:rPr>
          <w:rFonts w:ascii="宋体" w:hAnsi="宋体" w:cs="宋体" w:hint="eastAsia"/>
          <w:sz w:val="24"/>
        </w:rPr>
        <w:t>10</w:t>
      </w:r>
      <w:r>
        <w:rPr>
          <w:rFonts w:ascii="宋体" w:hAnsi="宋体" w:cs="宋体" w:hint="eastAsia"/>
          <w:sz w:val="24"/>
        </w:rPr>
        <w:t>、民意热线工单接收当前状态，增加“未下发”状态，区别“办理中”，流转中增加“当前位置”。</w:t>
      </w:r>
    </w:p>
    <w:p w:rsidR="00000000" w:rsidRDefault="008E5B96">
      <w:pPr>
        <w:spacing w:line="360" w:lineRule="auto"/>
        <w:rPr>
          <w:rFonts w:ascii="宋体" w:hAnsi="宋体" w:cs="宋体" w:hint="eastAsia"/>
          <w:sz w:val="24"/>
        </w:rPr>
      </w:pPr>
      <w:r>
        <w:rPr>
          <w:rFonts w:ascii="宋体" w:hAnsi="宋体" w:cs="宋体" w:hint="eastAsia"/>
          <w:sz w:val="24"/>
        </w:rPr>
        <w:t>11</w:t>
      </w:r>
      <w:r>
        <w:rPr>
          <w:rFonts w:ascii="宋体" w:hAnsi="宋体" w:cs="宋体" w:hint="eastAsia"/>
          <w:sz w:val="24"/>
        </w:rPr>
        <w:t>、“一般”性质工单分县局无权流转，</w:t>
      </w:r>
    </w:p>
    <w:p w:rsidR="00000000" w:rsidRDefault="008E5B96">
      <w:pPr>
        <w:spacing w:line="360" w:lineRule="auto"/>
        <w:rPr>
          <w:rFonts w:ascii="宋体" w:hAnsi="宋体" w:cs="宋体" w:hint="eastAsia"/>
          <w:sz w:val="24"/>
        </w:rPr>
      </w:pPr>
      <w:r>
        <w:rPr>
          <w:rFonts w:ascii="宋体" w:hAnsi="宋体" w:cs="宋体" w:hint="eastAsia"/>
          <w:sz w:val="24"/>
        </w:rPr>
        <w:t>12</w:t>
      </w:r>
      <w:r>
        <w:rPr>
          <w:rFonts w:ascii="宋体" w:hAnsi="宋体" w:cs="宋体" w:hint="eastAsia"/>
          <w:sz w:val="24"/>
        </w:rPr>
        <w:t>、综合查询列表增加全部选项字段显示功能</w:t>
      </w:r>
    </w:p>
    <w:p w:rsidR="00000000" w:rsidRDefault="008E5B96">
      <w:pPr>
        <w:spacing w:line="360" w:lineRule="auto"/>
        <w:rPr>
          <w:rFonts w:ascii="宋体" w:hAnsi="宋体" w:cs="宋体" w:hint="eastAsia"/>
          <w:sz w:val="24"/>
        </w:rPr>
      </w:pPr>
      <w:r>
        <w:rPr>
          <w:rFonts w:ascii="宋体" w:hAnsi="宋体" w:cs="宋体" w:hint="eastAsia"/>
          <w:sz w:val="24"/>
        </w:rPr>
        <w:t>13</w:t>
      </w:r>
      <w:r>
        <w:rPr>
          <w:rFonts w:ascii="宋体" w:hAnsi="宋体" w:cs="宋体" w:hint="eastAsia"/>
          <w:sz w:val="24"/>
        </w:rPr>
        <w:t>、增加平台数据综合查询功能：同号分析中，增加同号对应业务相关字段表格，增加导出</w:t>
      </w:r>
      <w:r>
        <w:rPr>
          <w:rFonts w:ascii="宋体" w:hAnsi="宋体" w:cs="宋体" w:hint="eastAsia"/>
          <w:sz w:val="24"/>
        </w:rPr>
        <w:t>Excel</w:t>
      </w:r>
      <w:r>
        <w:rPr>
          <w:rFonts w:ascii="宋体" w:hAnsi="宋体" w:cs="宋体" w:hint="eastAsia"/>
          <w:sz w:val="24"/>
        </w:rPr>
        <w:t>功能；所有报表所有数字增加反查功能，生成报表统一格式、统一字体</w:t>
      </w:r>
      <w:r>
        <w:rPr>
          <w:rFonts w:ascii="宋体" w:hAnsi="宋体" w:cs="宋体" w:hint="eastAsia"/>
          <w:sz w:val="24"/>
        </w:rPr>
        <w:t xml:space="preserve">       </w:t>
      </w:r>
      <w:r>
        <w:rPr>
          <w:rFonts w:ascii="宋体" w:hAnsi="宋体" w:cs="宋体" w:hint="eastAsia"/>
          <w:sz w:val="24"/>
        </w:rPr>
        <w:t xml:space="preserve">                                                            </w:t>
      </w:r>
    </w:p>
    <w:p w:rsidR="00000000" w:rsidRDefault="008E5B96">
      <w:pPr>
        <w:spacing w:line="360" w:lineRule="auto"/>
        <w:rPr>
          <w:rFonts w:ascii="宋体" w:hAnsi="宋体" w:cs="宋体" w:hint="eastAsia"/>
          <w:sz w:val="24"/>
        </w:rPr>
      </w:pPr>
      <w:r>
        <w:rPr>
          <w:rFonts w:ascii="宋体" w:hAnsi="宋体" w:cs="宋体" w:hint="eastAsia"/>
          <w:sz w:val="24"/>
        </w:rPr>
        <w:t>14</w:t>
      </w:r>
      <w:r>
        <w:rPr>
          <w:rFonts w:ascii="宋体" w:hAnsi="宋体" w:cs="宋体" w:hint="eastAsia"/>
          <w:sz w:val="24"/>
        </w:rPr>
        <w:t>、工单办理页面提交后的弹出确认或取消窗口。（发挥作用，点确认提交，叉掉可以撤回再次编辑）</w:t>
      </w:r>
    </w:p>
    <w:p w:rsidR="00000000" w:rsidRDefault="008E5B96">
      <w:pPr>
        <w:spacing w:line="360" w:lineRule="auto"/>
        <w:rPr>
          <w:rFonts w:ascii="宋体" w:hAnsi="宋体" w:cs="宋体" w:hint="eastAsia"/>
          <w:sz w:val="24"/>
        </w:rPr>
      </w:pPr>
      <w:r>
        <w:rPr>
          <w:rFonts w:ascii="宋体" w:hAnsi="宋体" w:cs="宋体" w:hint="eastAsia"/>
          <w:sz w:val="24"/>
        </w:rPr>
        <w:t>15</w:t>
      </w:r>
      <w:r>
        <w:rPr>
          <w:rFonts w:ascii="宋体" w:hAnsi="宋体" w:cs="宋体" w:hint="eastAsia"/>
          <w:sz w:val="24"/>
        </w:rPr>
        <w:t>、民意热线添加主办单位中，去除常用单位。</w:t>
      </w:r>
    </w:p>
    <w:p w:rsidR="00000000" w:rsidRDefault="008E5B96">
      <w:pPr>
        <w:spacing w:line="360" w:lineRule="auto"/>
        <w:rPr>
          <w:rFonts w:ascii="宋体" w:hAnsi="宋体" w:cs="宋体" w:hint="eastAsia"/>
          <w:sz w:val="24"/>
        </w:rPr>
      </w:pPr>
      <w:r>
        <w:rPr>
          <w:rFonts w:ascii="宋体" w:hAnsi="宋体" w:cs="宋体" w:hint="eastAsia"/>
          <w:sz w:val="24"/>
        </w:rPr>
        <w:lastRenderedPageBreak/>
        <w:t>16</w:t>
      </w:r>
      <w:r>
        <w:rPr>
          <w:rFonts w:ascii="宋体" w:hAnsi="宋体" w:cs="宋体" w:hint="eastAsia"/>
          <w:sz w:val="24"/>
        </w:rPr>
        <w:t>、民意热线工单创建页面中工单分类和办理期限形成联动，自动选择办理期限，办理期限“天”改为日（以工作日计算）</w:t>
      </w:r>
    </w:p>
    <w:p w:rsidR="00000000" w:rsidRDefault="008E5B96">
      <w:pPr>
        <w:spacing w:line="360" w:lineRule="auto"/>
        <w:rPr>
          <w:rFonts w:ascii="宋体" w:hAnsi="宋体" w:cs="宋体" w:hint="eastAsia"/>
          <w:sz w:val="24"/>
        </w:rPr>
      </w:pPr>
      <w:r>
        <w:rPr>
          <w:rFonts w:ascii="宋体" w:hAnsi="宋体" w:cs="宋体" w:hint="eastAsia"/>
          <w:sz w:val="24"/>
        </w:rPr>
        <w:t>17</w:t>
      </w:r>
      <w:r>
        <w:rPr>
          <w:rFonts w:ascii="宋体" w:hAnsi="宋体" w:cs="宋体" w:hint="eastAsia"/>
          <w:sz w:val="24"/>
        </w:rPr>
        <w:t>、工单办理的详情页面中电话内容列表设置到流转页面上面</w:t>
      </w:r>
    </w:p>
    <w:p w:rsidR="00000000" w:rsidRDefault="008E5B96">
      <w:pPr>
        <w:spacing w:line="360" w:lineRule="auto"/>
        <w:rPr>
          <w:rFonts w:ascii="宋体" w:hAnsi="宋体" w:cs="宋体" w:hint="eastAsia"/>
          <w:sz w:val="24"/>
        </w:rPr>
      </w:pPr>
      <w:r>
        <w:rPr>
          <w:rFonts w:ascii="宋体" w:hAnsi="宋体" w:cs="宋体" w:hint="eastAsia"/>
          <w:sz w:val="24"/>
        </w:rPr>
        <w:t>18</w:t>
      </w:r>
      <w:r>
        <w:rPr>
          <w:rFonts w:ascii="宋体" w:hAnsi="宋体" w:cs="宋体" w:hint="eastAsia"/>
          <w:sz w:val="24"/>
        </w:rPr>
        <w:t>、民意热线综合查询增加回复类型查询</w:t>
      </w:r>
    </w:p>
    <w:p w:rsidR="00000000" w:rsidRDefault="008E5B96">
      <w:pPr>
        <w:spacing w:line="360" w:lineRule="auto"/>
        <w:rPr>
          <w:rFonts w:ascii="宋体" w:hAnsi="宋体" w:cs="宋体" w:hint="eastAsia"/>
          <w:sz w:val="24"/>
        </w:rPr>
      </w:pPr>
      <w:r>
        <w:rPr>
          <w:rFonts w:ascii="宋体" w:hAnsi="宋体" w:cs="宋体" w:hint="eastAsia"/>
          <w:sz w:val="24"/>
        </w:rPr>
        <w:t>19</w:t>
      </w:r>
      <w:r>
        <w:rPr>
          <w:rFonts w:ascii="宋体" w:hAnsi="宋体" w:cs="宋体" w:hint="eastAsia"/>
          <w:sz w:val="24"/>
        </w:rPr>
        <w:t>、民意热线建议目标分数增加</w:t>
      </w:r>
      <w:r>
        <w:rPr>
          <w:rFonts w:ascii="宋体" w:hAnsi="宋体" w:cs="宋体" w:hint="eastAsia"/>
          <w:sz w:val="24"/>
        </w:rPr>
        <w:t>-0.5</w:t>
      </w:r>
      <w:r>
        <w:rPr>
          <w:rFonts w:ascii="宋体" w:hAnsi="宋体" w:cs="宋体" w:hint="eastAsia"/>
          <w:sz w:val="24"/>
        </w:rPr>
        <w:t>分</w:t>
      </w:r>
      <w:r>
        <w:rPr>
          <w:rFonts w:ascii="宋体" w:hAnsi="宋体" w:cs="宋体" w:hint="eastAsia"/>
          <w:sz w:val="24"/>
        </w:rPr>
        <w:t>（未整改且不满意），申诉工单退办不通过得</w:t>
      </w:r>
      <w:r>
        <w:rPr>
          <w:rFonts w:ascii="宋体" w:hAnsi="宋体" w:cs="宋体" w:hint="eastAsia"/>
          <w:sz w:val="24"/>
        </w:rPr>
        <w:t>-0.5</w:t>
      </w:r>
      <w:r>
        <w:rPr>
          <w:rFonts w:ascii="宋体" w:hAnsi="宋体" w:cs="宋体" w:hint="eastAsia"/>
          <w:sz w:val="24"/>
        </w:rPr>
        <w:t>分，通过得</w:t>
      </w:r>
      <w:r>
        <w:rPr>
          <w:rFonts w:ascii="宋体" w:hAnsi="宋体" w:cs="宋体" w:hint="eastAsia"/>
          <w:sz w:val="24"/>
        </w:rPr>
        <w:t>0</w:t>
      </w:r>
      <w:r>
        <w:rPr>
          <w:rFonts w:ascii="宋体" w:hAnsi="宋体" w:cs="宋体" w:hint="eastAsia"/>
          <w:sz w:val="24"/>
        </w:rPr>
        <w:t>分，未整改工单退办不通过</w:t>
      </w:r>
      <w:r>
        <w:rPr>
          <w:rFonts w:ascii="宋体" w:hAnsi="宋体" w:cs="宋体" w:hint="eastAsia"/>
          <w:sz w:val="24"/>
        </w:rPr>
        <w:t>-1</w:t>
      </w:r>
      <w:r>
        <w:rPr>
          <w:rFonts w:ascii="宋体" w:hAnsi="宋体" w:cs="宋体" w:hint="eastAsia"/>
          <w:sz w:val="24"/>
        </w:rPr>
        <w:t>分，通过得</w:t>
      </w:r>
      <w:r>
        <w:rPr>
          <w:rFonts w:ascii="宋体" w:hAnsi="宋体" w:cs="宋体" w:hint="eastAsia"/>
          <w:sz w:val="24"/>
        </w:rPr>
        <w:t>-0.5</w:t>
      </w:r>
      <w:r>
        <w:rPr>
          <w:rFonts w:ascii="宋体" w:hAnsi="宋体" w:cs="宋体" w:hint="eastAsia"/>
          <w:sz w:val="24"/>
        </w:rPr>
        <w:t>分。</w:t>
      </w:r>
    </w:p>
    <w:p w:rsidR="00000000" w:rsidRDefault="008E5B96">
      <w:pPr>
        <w:spacing w:line="360" w:lineRule="auto"/>
        <w:rPr>
          <w:rFonts w:ascii="宋体" w:hAnsi="宋体" w:cs="宋体" w:hint="eastAsia"/>
          <w:sz w:val="24"/>
        </w:rPr>
      </w:pPr>
      <w:r>
        <w:rPr>
          <w:rFonts w:ascii="宋体" w:hAnsi="宋体" w:cs="宋体" w:hint="eastAsia"/>
          <w:sz w:val="24"/>
        </w:rPr>
        <w:t>20</w:t>
      </w:r>
      <w:r>
        <w:rPr>
          <w:rFonts w:ascii="宋体" w:hAnsi="宋体" w:cs="宋体" w:hint="eastAsia"/>
          <w:sz w:val="24"/>
        </w:rPr>
        <w:t>、菜单“作废”改为“无效”，“是否作废”改为“是否有效”</w:t>
      </w:r>
    </w:p>
    <w:p w:rsidR="00000000" w:rsidRDefault="008E5B96">
      <w:pPr>
        <w:spacing w:line="360" w:lineRule="auto"/>
        <w:rPr>
          <w:rFonts w:ascii="宋体" w:hAnsi="宋体" w:cs="宋体" w:hint="eastAsia"/>
          <w:sz w:val="24"/>
        </w:rPr>
      </w:pPr>
      <w:r>
        <w:rPr>
          <w:rFonts w:ascii="宋体" w:hAnsi="宋体" w:cs="宋体" w:hint="eastAsia"/>
          <w:sz w:val="24"/>
        </w:rPr>
        <w:t>21</w:t>
      </w:r>
      <w:r>
        <w:rPr>
          <w:rFonts w:ascii="宋体" w:hAnsi="宋体" w:cs="宋体" w:hint="eastAsia"/>
          <w:sz w:val="24"/>
        </w:rPr>
        <w:t>、诉求工单的回访员办理页面上部的关联录音弹出页增加手机号查询功能</w:t>
      </w:r>
    </w:p>
    <w:p w:rsidR="00000000" w:rsidRDefault="008E5B96">
      <w:pPr>
        <w:spacing w:line="360" w:lineRule="auto"/>
        <w:rPr>
          <w:rFonts w:ascii="宋体" w:hAnsi="宋体" w:cs="宋体" w:hint="eastAsia"/>
          <w:sz w:val="24"/>
        </w:rPr>
      </w:pPr>
      <w:r>
        <w:rPr>
          <w:rFonts w:ascii="宋体" w:hAnsi="宋体" w:cs="宋体" w:hint="eastAsia"/>
          <w:sz w:val="24"/>
        </w:rPr>
        <w:t>22</w:t>
      </w:r>
      <w:r>
        <w:rPr>
          <w:rFonts w:ascii="宋体" w:hAnsi="宋体" w:cs="宋体" w:hint="eastAsia"/>
          <w:sz w:val="24"/>
        </w:rPr>
        <w:t>、报警、投诉电话增加是否隐匿功能。</w:t>
      </w:r>
    </w:p>
    <w:p w:rsidR="00000000" w:rsidRDefault="008E5B96">
      <w:pPr>
        <w:spacing w:line="360" w:lineRule="auto"/>
        <w:rPr>
          <w:rFonts w:ascii="宋体" w:hAnsi="宋体" w:cs="宋体" w:hint="eastAsia"/>
          <w:sz w:val="24"/>
        </w:rPr>
      </w:pPr>
      <w:r>
        <w:rPr>
          <w:rFonts w:ascii="宋体" w:hAnsi="宋体" w:cs="宋体" w:hint="eastAsia"/>
          <w:sz w:val="24"/>
        </w:rPr>
        <w:t>23</w:t>
      </w:r>
      <w:r>
        <w:rPr>
          <w:rFonts w:ascii="宋体" w:hAnsi="宋体" w:cs="宋体" w:hint="eastAsia"/>
          <w:sz w:val="24"/>
        </w:rPr>
        <w:t>、市局、分局、派出所欢迎页显示本单位的不满意工单。</w:t>
      </w:r>
    </w:p>
    <w:p w:rsidR="00000000" w:rsidRDefault="008E5B96">
      <w:pPr>
        <w:spacing w:line="360" w:lineRule="auto"/>
        <w:rPr>
          <w:rFonts w:ascii="宋体" w:hAnsi="宋体" w:cs="宋体" w:hint="eastAsia"/>
          <w:sz w:val="24"/>
        </w:rPr>
      </w:pPr>
      <w:r>
        <w:rPr>
          <w:rFonts w:ascii="宋体" w:hAnsi="宋体" w:cs="宋体" w:hint="eastAsia"/>
          <w:sz w:val="24"/>
        </w:rPr>
        <w:t>24</w:t>
      </w:r>
      <w:r>
        <w:rPr>
          <w:rFonts w:ascii="宋体" w:hAnsi="宋体" w:cs="宋体" w:hint="eastAsia"/>
          <w:sz w:val="24"/>
        </w:rPr>
        <w:t>、热线“严重”性质的工单未下发县市，由核查科核查的如何纳入统计分析计算满意办结率。查否</w:t>
      </w:r>
      <w:r>
        <w:rPr>
          <w:rFonts w:ascii="宋体" w:hAnsi="宋体" w:cs="宋体" w:hint="eastAsia"/>
          <w:sz w:val="24"/>
        </w:rPr>
        <w:t>1</w:t>
      </w:r>
      <w:r>
        <w:rPr>
          <w:rFonts w:ascii="宋体" w:hAnsi="宋体" w:cs="宋体" w:hint="eastAsia"/>
          <w:sz w:val="24"/>
        </w:rPr>
        <w:t>分，查实工单根据问题性质给</w:t>
      </w:r>
      <w:r>
        <w:rPr>
          <w:rFonts w:ascii="宋体" w:hAnsi="宋体" w:cs="宋体" w:hint="eastAsia"/>
          <w:sz w:val="24"/>
        </w:rPr>
        <w:t>0.5</w:t>
      </w:r>
      <w:r>
        <w:rPr>
          <w:rFonts w:ascii="宋体" w:hAnsi="宋体" w:cs="宋体" w:hint="eastAsia"/>
          <w:sz w:val="24"/>
        </w:rPr>
        <w:t>分或</w:t>
      </w:r>
      <w:r>
        <w:rPr>
          <w:rFonts w:ascii="宋体" w:hAnsi="宋体" w:cs="宋体" w:hint="eastAsia"/>
          <w:sz w:val="24"/>
        </w:rPr>
        <w:t>0</w:t>
      </w:r>
      <w:r>
        <w:rPr>
          <w:rFonts w:ascii="宋体" w:hAnsi="宋体" w:cs="宋体" w:hint="eastAsia"/>
          <w:sz w:val="24"/>
        </w:rPr>
        <w:t>分，交办整改、追责不落实得</w:t>
      </w:r>
      <w:r>
        <w:rPr>
          <w:rFonts w:ascii="宋体" w:hAnsi="宋体" w:cs="宋体" w:hint="eastAsia"/>
          <w:sz w:val="24"/>
        </w:rPr>
        <w:t>-0.5</w:t>
      </w:r>
      <w:r>
        <w:rPr>
          <w:rFonts w:ascii="宋体" w:hAnsi="宋体" w:cs="宋体" w:hint="eastAsia"/>
          <w:sz w:val="24"/>
        </w:rPr>
        <w:t>分，或</w:t>
      </w:r>
      <w:r>
        <w:rPr>
          <w:rFonts w:ascii="宋体" w:hAnsi="宋体" w:cs="宋体" w:hint="eastAsia"/>
          <w:sz w:val="24"/>
        </w:rPr>
        <w:t>-</w:t>
      </w:r>
      <w:r>
        <w:rPr>
          <w:rFonts w:ascii="宋体" w:hAnsi="宋体" w:cs="宋体" w:hint="eastAsia"/>
          <w:sz w:val="24"/>
        </w:rPr>
        <w:t>1</w:t>
      </w:r>
      <w:r>
        <w:rPr>
          <w:rFonts w:ascii="宋体" w:hAnsi="宋体" w:cs="宋体" w:hint="eastAsia"/>
          <w:sz w:val="24"/>
        </w:rPr>
        <w:t>分。</w:t>
      </w:r>
    </w:p>
    <w:p w:rsidR="00000000" w:rsidRDefault="008E5B96">
      <w:pPr>
        <w:pStyle w:val="a7"/>
        <w:spacing w:line="500" w:lineRule="exact"/>
        <w:jc w:val="left"/>
        <w:outlineLvl w:val="1"/>
        <w:rPr>
          <w:rStyle w:val="1Char"/>
          <w:rFonts w:ascii="宋体" w:hAnsi="宋体" w:cs="宋体" w:hint="eastAsia"/>
          <w:sz w:val="32"/>
          <w:szCs w:val="32"/>
        </w:rPr>
      </w:pPr>
      <w:r>
        <w:rPr>
          <w:rStyle w:val="1Char"/>
          <w:rFonts w:ascii="宋体" w:hAnsi="宋体" w:cs="宋体" w:hint="eastAsia"/>
          <w:sz w:val="32"/>
          <w:szCs w:val="32"/>
        </w:rPr>
        <w:t>二、售后服务</w:t>
      </w:r>
      <w:bookmarkEnd w:id="131"/>
    </w:p>
    <w:p w:rsidR="00000000" w:rsidRDefault="008E5B96">
      <w:pPr>
        <w:pStyle w:val="a7"/>
        <w:spacing w:line="500" w:lineRule="exact"/>
        <w:jc w:val="left"/>
        <w:outlineLvl w:val="1"/>
        <w:rPr>
          <w:rStyle w:val="1Char"/>
          <w:rFonts w:ascii="宋体" w:hAnsi="宋体" w:cs="宋体" w:hint="eastAsia"/>
          <w:sz w:val="32"/>
          <w:szCs w:val="32"/>
        </w:rPr>
      </w:pPr>
      <w:r>
        <w:rPr>
          <w:rStyle w:val="1Char"/>
          <w:rFonts w:ascii="宋体" w:hAnsi="宋体" w:cs="宋体" w:hint="eastAsia"/>
          <w:sz w:val="32"/>
          <w:szCs w:val="32"/>
        </w:rPr>
        <w:t>1.</w:t>
      </w:r>
      <w:r>
        <w:rPr>
          <w:rStyle w:val="1Char"/>
          <w:rFonts w:ascii="宋体" w:hAnsi="宋体" w:cs="宋体" w:hint="eastAsia"/>
          <w:sz w:val="32"/>
          <w:szCs w:val="32"/>
        </w:rPr>
        <w:t>实施要求</w:t>
      </w:r>
    </w:p>
    <w:p w:rsidR="00000000" w:rsidRDefault="008E5B96">
      <w:pPr>
        <w:pStyle w:val="a8"/>
        <w:ind w:firstLine="480"/>
        <w:rPr>
          <w:rStyle w:val="1Char"/>
          <w:rFonts w:ascii="宋体" w:hAnsi="宋体" w:cs="宋体" w:hint="eastAsia"/>
          <w:b w:val="0"/>
          <w:bCs w:val="0"/>
          <w:kern w:val="0"/>
          <w:sz w:val="24"/>
          <w:szCs w:val="20"/>
        </w:rPr>
      </w:pPr>
      <w:r>
        <w:rPr>
          <w:rFonts w:ascii="宋体" w:hAnsi="宋体" w:cs="宋体" w:hint="eastAsia"/>
        </w:rPr>
        <w:t>中标方需在中标后</w:t>
      </w:r>
      <w:r>
        <w:rPr>
          <w:rFonts w:ascii="宋体" w:hAnsi="宋体" w:cs="宋体" w:hint="eastAsia"/>
        </w:rPr>
        <w:t>60</w:t>
      </w:r>
      <w:r>
        <w:rPr>
          <w:rFonts w:ascii="宋体" w:hAnsi="宋体" w:cs="宋体" w:hint="eastAsia"/>
        </w:rPr>
        <w:t>个自然日内完成并交付使用。</w:t>
      </w:r>
    </w:p>
    <w:p w:rsidR="00000000" w:rsidRDefault="008E5B96">
      <w:pPr>
        <w:pStyle w:val="a7"/>
        <w:spacing w:line="500" w:lineRule="exact"/>
        <w:jc w:val="left"/>
        <w:outlineLvl w:val="1"/>
        <w:rPr>
          <w:rStyle w:val="1Char"/>
          <w:rFonts w:ascii="宋体" w:hAnsi="宋体" w:cs="宋体" w:hint="eastAsia"/>
          <w:sz w:val="32"/>
          <w:szCs w:val="32"/>
        </w:rPr>
      </w:pPr>
      <w:bookmarkStart w:id="133" w:name="_Toc457924880"/>
      <w:r>
        <w:rPr>
          <w:rStyle w:val="1Char"/>
          <w:rFonts w:ascii="宋体" w:hAnsi="宋体" w:cs="宋体" w:hint="eastAsia"/>
          <w:sz w:val="32"/>
          <w:szCs w:val="32"/>
        </w:rPr>
        <w:t>2</w:t>
      </w:r>
      <w:r>
        <w:rPr>
          <w:rStyle w:val="1Char"/>
          <w:rFonts w:ascii="宋体" w:hAnsi="宋体" w:cs="宋体" w:hint="eastAsia"/>
          <w:sz w:val="32"/>
          <w:szCs w:val="32"/>
        </w:rPr>
        <w:t>、培训要求</w:t>
      </w:r>
      <w:bookmarkEnd w:id="133"/>
    </w:p>
    <w:p w:rsidR="00000000" w:rsidRDefault="008E5B96">
      <w:pPr>
        <w:pStyle w:val="a8"/>
        <w:ind w:firstLine="480"/>
        <w:rPr>
          <w:rFonts w:ascii="宋体" w:hAnsi="宋体" w:cs="宋体" w:hint="eastAsia"/>
        </w:rPr>
      </w:pPr>
      <w:r>
        <w:rPr>
          <w:rFonts w:ascii="宋体" w:hAnsi="宋体" w:cs="宋体" w:hint="eastAsia"/>
        </w:rPr>
        <w:t>为保障应用软件顺利运行，应考虑到相关的培训安排。对系统管理员的培训时间应不少于</w:t>
      </w:r>
      <w:r>
        <w:rPr>
          <w:rFonts w:ascii="宋体" w:hAnsi="宋体" w:cs="宋体" w:hint="eastAsia"/>
        </w:rPr>
        <w:t>2</w:t>
      </w:r>
      <w:r>
        <w:rPr>
          <w:rFonts w:ascii="宋体" w:hAnsi="宋体" w:cs="宋体" w:hint="eastAsia"/>
        </w:rPr>
        <w:t>天，名额应不少于</w:t>
      </w:r>
      <w:r>
        <w:rPr>
          <w:rFonts w:ascii="宋体" w:hAnsi="宋体" w:cs="宋体" w:hint="eastAsia"/>
        </w:rPr>
        <w:t>10</w:t>
      </w:r>
      <w:r>
        <w:rPr>
          <w:rFonts w:ascii="宋体" w:hAnsi="宋体" w:cs="宋体" w:hint="eastAsia"/>
        </w:rPr>
        <w:t>名，为使软件操作员尽快适应软件，对所有相关的软件操作员进行现场培训，时间不应少于</w:t>
      </w:r>
      <w:r>
        <w:rPr>
          <w:rFonts w:ascii="宋体" w:hAnsi="宋体" w:cs="宋体" w:hint="eastAsia"/>
        </w:rPr>
        <w:t>2</w:t>
      </w:r>
      <w:r>
        <w:rPr>
          <w:rFonts w:ascii="宋体" w:hAnsi="宋体" w:cs="宋体" w:hint="eastAsia"/>
        </w:rPr>
        <w:t>天。</w:t>
      </w:r>
    </w:p>
    <w:p w:rsidR="00000000" w:rsidRDefault="008E5B96">
      <w:pPr>
        <w:pStyle w:val="a7"/>
        <w:spacing w:line="500" w:lineRule="exact"/>
        <w:jc w:val="left"/>
        <w:outlineLvl w:val="1"/>
        <w:rPr>
          <w:rStyle w:val="1Char"/>
          <w:rFonts w:ascii="宋体" w:hAnsi="宋体" w:cs="宋体" w:hint="eastAsia"/>
          <w:sz w:val="32"/>
          <w:szCs w:val="32"/>
        </w:rPr>
      </w:pPr>
      <w:bookmarkStart w:id="134" w:name="_Toc457924881"/>
      <w:r>
        <w:rPr>
          <w:rStyle w:val="1Char"/>
          <w:rFonts w:ascii="宋体" w:hAnsi="宋体" w:cs="宋体" w:hint="eastAsia"/>
          <w:sz w:val="32"/>
          <w:szCs w:val="32"/>
        </w:rPr>
        <w:t>3</w:t>
      </w:r>
      <w:r>
        <w:rPr>
          <w:rStyle w:val="1Char"/>
          <w:rFonts w:ascii="宋体" w:hAnsi="宋体" w:cs="宋体" w:hint="eastAsia"/>
          <w:sz w:val="32"/>
          <w:szCs w:val="32"/>
        </w:rPr>
        <w:t>、售后服务</w:t>
      </w:r>
      <w:bookmarkEnd w:id="134"/>
    </w:p>
    <w:p w:rsidR="00000000" w:rsidRDefault="008E5B96">
      <w:pPr>
        <w:pStyle w:val="a8"/>
        <w:ind w:firstLine="480"/>
        <w:rPr>
          <w:rFonts w:ascii="宋体" w:hAnsi="宋体" w:cs="宋体" w:hint="eastAsia"/>
        </w:rPr>
      </w:pPr>
      <w:r>
        <w:rPr>
          <w:rFonts w:ascii="宋体" w:hAnsi="宋体" w:cs="宋体" w:hint="eastAsia"/>
        </w:rPr>
        <w:t>为使系统建设正常进行，保证系统正常运行，及时解决用户遇到的实际问题，投标方必须提供技术支持服务承诺：</w:t>
      </w:r>
    </w:p>
    <w:p w:rsidR="00000000" w:rsidRDefault="008E5B96">
      <w:pPr>
        <w:pStyle w:val="a8"/>
        <w:ind w:firstLine="480"/>
        <w:rPr>
          <w:rFonts w:ascii="宋体" w:hAnsi="宋体" w:cs="宋体" w:hint="eastAsia"/>
        </w:rPr>
      </w:pPr>
      <w:r>
        <w:rPr>
          <w:rFonts w:ascii="宋体" w:hAnsi="宋体" w:cs="宋体" w:hint="eastAsia"/>
        </w:rPr>
        <w:t>系统上线运行后提供</w:t>
      </w:r>
      <w:r>
        <w:rPr>
          <w:rFonts w:ascii="宋体" w:hAnsi="宋体" w:cs="宋体" w:hint="eastAsia"/>
        </w:rPr>
        <w:t>1</w:t>
      </w:r>
      <w:r>
        <w:rPr>
          <w:rFonts w:ascii="宋体" w:hAnsi="宋体" w:cs="宋体" w:hint="eastAsia"/>
        </w:rPr>
        <w:t>年的免费维护，包括系统漏洞的完善、升级，故障的排除和修复；</w:t>
      </w:r>
    </w:p>
    <w:p w:rsidR="00000000" w:rsidRDefault="008E5B96">
      <w:pPr>
        <w:ind w:firstLineChars="200" w:firstLine="480"/>
        <w:rPr>
          <w:rFonts w:ascii="宋体" w:hAnsi="宋体" w:cs="宋体" w:hint="eastAsia"/>
          <w:kern w:val="0"/>
          <w:sz w:val="24"/>
          <w:szCs w:val="20"/>
        </w:rPr>
      </w:pPr>
      <w:r>
        <w:rPr>
          <w:rFonts w:ascii="宋体" w:hAnsi="宋体" w:cs="宋体" w:hint="eastAsia"/>
          <w:kern w:val="0"/>
          <w:sz w:val="24"/>
          <w:szCs w:val="20"/>
        </w:rPr>
        <w:t>中标方应提供免费</w:t>
      </w:r>
      <w:r>
        <w:rPr>
          <w:rFonts w:ascii="宋体" w:hAnsi="宋体" w:cs="宋体" w:hint="eastAsia"/>
          <w:kern w:val="0"/>
          <w:sz w:val="24"/>
          <w:szCs w:val="20"/>
        </w:rPr>
        <w:t>7</w:t>
      </w:r>
      <w:r>
        <w:rPr>
          <w:rFonts w:ascii="宋体" w:hAnsi="宋体" w:cs="宋体" w:hint="eastAsia"/>
          <w:kern w:val="0"/>
          <w:sz w:val="24"/>
          <w:szCs w:val="20"/>
        </w:rPr>
        <w:t>×</w:t>
      </w:r>
      <w:r>
        <w:rPr>
          <w:rFonts w:ascii="宋体" w:hAnsi="宋体" w:cs="宋体" w:hint="eastAsia"/>
          <w:kern w:val="0"/>
          <w:sz w:val="24"/>
          <w:szCs w:val="20"/>
        </w:rPr>
        <w:t>24</w:t>
      </w:r>
      <w:r>
        <w:rPr>
          <w:rFonts w:ascii="宋体" w:hAnsi="宋体" w:cs="宋体" w:hint="eastAsia"/>
          <w:kern w:val="0"/>
          <w:sz w:val="24"/>
          <w:szCs w:val="20"/>
        </w:rPr>
        <w:t>小时电</w:t>
      </w:r>
      <w:r>
        <w:rPr>
          <w:rFonts w:ascii="宋体" w:hAnsi="宋体" w:cs="宋体" w:hint="eastAsia"/>
          <w:kern w:val="0"/>
          <w:sz w:val="24"/>
          <w:szCs w:val="20"/>
        </w:rPr>
        <w:t>话技术支持，一般故障</w:t>
      </w:r>
      <w:r>
        <w:rPr>
          <w:rFonts w:ascii="宋体" w:hAnsi="宋体" w:cs="宋体" w:hint="eastAsia"/>
          <w:kern w:val="0"/>
          <w:sz w:val="24"/>
          <w:szCs w:val="20"/>
        </w:rPr>
        <w:t>2</w:t>
      </w:r>
      <w:r>
        <w:rPr>
          <w:rFonts w:ascii="宋体" w:hAnsi="宋体" w:cs="宋体" w:hint="eastAsia"/>
          <w:kern w:val="0"/>
          <w:sz w:val="24"/>
          <w:szCs w:val="20"/>
        </w:rPr>
        <w:t>小时内响应，重大故障</w:t>
      </w:r>
      <w:r>
        <w:rPr>
          <w:rFonts w:ascii="宋体" w:hAnsi="宋体" w:cs="宋体" w:hint="eastAsia"/>
          <w:kern w:val="0"/>
          <w:sz w:val="24"/>
          <w:szCs w:val="20"/>
        </w:rPr>
        <w:t>1</w:t>
      </w:r>
      <w:r>
        <w:rPr>
          <w:rFonts w:ascii="宋体" w:hAnsi="宋体" w:cs="宋体" w:hint="eastAsia"/>
          <w:kern w:val="0"/>
          <w:sz w:val="24"/>
          <w:szCs w:val="20"/>
        </w:rPr>
        <w:t>小时内响应。</w:t>
      </w:r>
    </w:p>
    <w:p w:rsidR="00000000" w:rsidRDefault="008E5B96">
      <w:pPr>
        <w:pStyle w:val="a7"/>
        <w:spacing w:line="500" w:lineRule="exact"/>
        <w:ind w:firstLineChars="200" w:firstLine="643"/>
        <w:outlineLvl w:val="0"/>
        <w:rPr>
          <w:rStyle w:val="1Char"/>
          <w:rFonts w:ascii="宋体" w:hAnsi="宋体" w:cs="宋体" w:hint="eastAsia"/>
          <w:sz w:val="32"/>
          <w:szCs w:val="32"/>
        </w:rPr>
      </w:pPr>
      <w:bookmarkStart w:id="135" w:name="_Toc8093"/>
    </w:p>
    <w:p w:rsidR="00000000" w:rsidRDefault="008E5B96">
      <w:pPr>
        <w:pStyle w:val="a7"/>
        <w:spacing w:line="500" w:lineRule="exact"/>
        <w:ind w:firstLineChars="200" w:firstLine="643"/>
        <w:outlineLvl w:val="0"/>
        <w:rPr>
          <w:rStyle w:val="1Char"/>
          <w:rFonts w:ascii="宋体" w:hAnsi="宋体" w:cs="宋体" w:hint="eastAsia"/>
          <w:sz w:val="32"/>
          <w:szCs w:val="32"/>
        </w:rPr>
      </w:pPr>
    </w:p>
    <w:p w:rsidR="00000000" w:rsidRDefault="008E5B96">
      <w:pPr>
        <w:pStyle w:val="a7"/>
        <w:spacing w:line="500" w:lineRule="exact"/>
        <w:ind w:firstLineChars="200" w:firstLine="643"/>
        <w:outlineLvl w:val="0"/>
        <w:rPr>
          <w:rStyle w:val="1Char"/>
          <w:rFonts w:ascii="宋体" w:hAnsi="宋体" w:cs="宋体" w:hint="eastAsia"/>
          <w:sz w:val="32"/>
          <w:szCs w:val="32"/>
        </w:rPr>
      </w:pPr>
    </w:p>
    <w:p w:rsidR="00000000" w:rsidRDefault="008E5B96">
      <w:pPr>
        <w:pStyle w:val="a7"/>
        <w:spacing w:line="500" w:lineRule="exact"/>
        <w:ind w:firstLineChars="200" w:firstLine="643"/>
        <w:outlineLvl w:val="0"/>
        <w:rPr>
          <w:rStyle w:val="1Char"/>
          <w:rFonts w:ascii="宋体" w:hAnsi="宋体" w:cs="宋体" w:hint="eastAsia"/>
          <w:sz w:val="32"/>
          <w:szCs w:val="32"/>
        </w:rPr>
      </w:pPr>
    </w:p>
    <w:p w:rsidR="00000000" w:rsidRDefault="008E5B96">
      <w:pPr>
        <w:pStyle w:val="a7"/>
        <w:spacing w:line="500" w:lineRule="exact"/>
        <w:ind w:firstLineChars="200" w:firstLine="643"/>
        <w:jc w:val="center"/>
        <w:outlineLvl w:val="0"/>
        <w:rPr>
          <w:rFonts w:hAnsi="宋体" w:cs="宋体" w:hint="eastAsia"/>
          <w:b/>
          <w:bCs/>
          <w:sz w:val="28"/>
          <w:szCs w:val="28"/>
        </w:rPr>
      </w:pPr>
      <w:r>
        <w:rPr>
          <w:rStyle w:val="1Char"/>
          <w:rFonts w:ascii="宋体" w:hAnsi="宋体" w:cs="宋体" w:hint="eastAsia"/>
          <w:sz w:val="32"/>
          <w:szCs w:val="32"/>
        </w:rPr>
        <w:lastRenderedPageBreak/>
        <w:t>第四章</w:t>
      </w:r>
      <w:r>
        <w:rPr>
          <w:rStyle w:val="1Char"/>
          <w:rFonts w:ascii="宋体" w:hAnsi="宋体" w:cs="宋体" w:hint="eastAsia"/>
          <w:sz w:val="32"/>
          <w:szCs w:val="32"/>
        </w:rPr>
        <w:t xml:space="preserve"> </w:t>
      </w:r>
      <w:r>
        <w:rPr>
          <w:rStyle w:val="1Char"/>
          <w:rFonts w:ascii="宋体" w:hAnsi="宋体" w:cs="宋体" w:hint="eastAsia"/>
          <w:sz w:val="32"/>
          <w:szCs w:val="32"/>
        </w:rPr>
        <w:t>合同条款及格式</w:t>
      </w:r>
      <w:bookmarkEnd w:id="123"/>
      <w:bookmarkEnd w:id="132"/>
      <w:bookmarkEnd w:id="135"/>
    </w:p>
    <w:p w:rsidR="00000000" w:rsidRDefault="008E5B96">
      <w:pPr>
        <w:numPr>
          <w:ilvl w:val="0"/>
          <w:numId w:val="5"/>
        </w:numPr>
        <w:spacing w:line="600" w:lineRule="exact"/>
        <w:jc w:val="center"/>
        <w:rPr>
          <w:rFonts w:ascii="宋体" w:hAnsi="宋体" w:cs="宋体" w:hint="eastAsia"/>
          <w:b/>
          <w:sz w:val="30"/>
          <w:szCs w:val="30"/>
        </w:rPr>
      </w:pPr>
      <w:r>
        <w:rPr>
          <w:rFonts w:ascii="宋体" w:hAnsi="宋体" w:cs="宋体" w:hint="eastAsia"/>
          <w:b/>
          <w:sz w:val="30"/>
          <w:szCs w:val="30"/>
        </w:rPr>
        <w:t xml:space="preserve"> </w:t>
      </w:r>
      <w:r>
        <w:rPr>
          <w:rFonts w:ascii="宋体" w:hAnsi="宋体" w:cs="宋体" w:hint="eastAsia"/>
          <w:b/>
          <w:sz w:val="30"/>
          <w:szCs w:val="30"/>
        </w:rPr>
        <w:t>合同协议书（格式）</w:t>
      </w:r>
    </w:p>
    <w:p w:rsidR="00000000" w:rsidRDefault="008E5B96">
      <w:pPr>
        <w:spacing w:line="440" w:lineRule="exact"/>
        <w:ind w:firstLineChars="1350" w:firstLine="4337"/>
        <w:rPr>
          <w:rFonts w:ascii="宋体" w:hAnsi="宋体" w:cs="宋体" w:hint="eastAsia"/>
          <w:sz w:val="24"/>
        </w:rPr>
      </w:pPr>
      <w:r>
        <w:rPr>
          <w:rFonts w:ascii="宋体" w:hAnsi="宋体" w:cs="宋体" w:hint="eastAsia"/>
          <w:b/>
          <w:sz w:val="32"/>
          <w:szCs w:val="32"/>
        </w:rPr>
        <w:t>合同名称</w:t>
      </w:r>
      <w:r>
        <w:rPr>
          <w:rFonts w:ascii="宋体" w:hAnsi="宋体" w:cs="宋体" w:hint="eastAsia"/>
          <w:b/>
          <w:sz w:val="24"/>
        </w:rPr>
        <w:t xml:space="preserve">   </w:t>
      </w:r>
      <w:r>
        <w:rPr>
          <w:rFonts w:ascii="宋体" w:hAnsi="宋体" w:cs="宋体" w:hint="eastAsia"/>
          <w:sz w:val="24"/>
        </w:rPr>
        <w:t xml:space="preserve">          </w:t>
      </w:r>
      <w:r>
        <w:rPr>
          <w:rFonts w:ascii="宋体" w:hAnsi="宋体" w:cs="宋体" w:hint="eastAsia"/>
          <w:sz w:val="24"/>
        </w:rPr>
        <w:t>编号</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买</w:t>
      </w:r>
      <w:r>
        <w:rPr>
          <w:rFonts w:ascii="宋体" w:hAnsi="宋体" w:cs="宋体" w:hint="eastAsia"/>
          <w:sz w:val="24"/>
        </w:rPr>
        <w:t xml:space="preserve">    </w:t>
      </w:r>
      <w:r>
        <w:rPr>
          <w:rFonts w:ascii="宋体" w:hAnsi="宋体" w:cs="宋体" w:hint="eastAsia"/>
          <w:sz w:val="24"/>
        </w:rPr>
        <w:t>方：</w:t>
      </w:r>
      <w:r>
        <w:rPr>
          <w:rFonts w:ascii="宋体" w:hAnsi="宋体" w:cs="宋体" w:hint="eastAsia"/>
          <w:sz w:val="24"/>
        </w:rPr>
        <w:t xml:space="preserve">                                   </w:t>
      </w:r>
      <w:r>
        <w:rPr>
          <w:rFonts w:ascii="宋体" w:hAnsi="宋体" w:cs="宋体" w:hint="eastAsia"/>
          <w:sz w:val="24"/>
        </w:rPr>
        <w:t>卖</w:t>
      </w:r>
      <w:r>
        <w:rPr>
          <w:rFonts w:ascii="宋体" w:hAnsi="宋体" w:cs="宋体" w:hint="eastAsia"/>
          <w:sz w:val="24"/>
        </w:rPr>
        <w:t xml:space="preserve">    </w:t>
      </w:r>
      <w:r>
        <w:rPr>
          <w:rFonts w:ascii="宋体" w:hAnsi="宋体" w:cs="宋体" w:hint="eastAsia"/>
          <w:sz w:val="24"/>
        </w:rPr>
        <w:t>方：</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 xml:space="preserve">                                   </w:t>
      </w: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u w:val="single"/>
        </w:rPr>
        <w:t>（买方）</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中所需</w:t>
      </w:r>
      <w:r>
        <w:rPr>
          <w:rFonts w:ascii="宋体" w:hAnsi="宋体" w:cs="宋体" w:hint="eastAsia"/>
          <w:sz w:val="24"/>
          <w:u w:val="single"/>
        </w:rPr>
        <w:t>（产品名称）</w:t>
      </w:r>
      <w:r>
        <w:rPr>
          <w:rFonts w:ascii="宋体" w:hAnsi="宋体" w:cs="宋体" w:hint="eastAsia"/>
          <w:sz w:val="24"/>
        </w:rPr>
        <w:t xml:space="preserve"> </w:t>
      </w:r>
      <w:r>
        <w:rPr>
          <w:rFonts w:ascii="宋体" w:hAnsi="宋体" w:cs="宋体" w:hint="eastAsia"/>
          <w:sz w:val="24"/>
        </w:rPr>
        <w:t>经公开采购，确定</w:t>
      </w:r>
      <w:r>
        <w:rPr>
          <w:rFonts w:ascii="宋体" w:hAnsi="宋体" w:cs="宋体" w:hint="eastAsia"/>
          <w:sz w:val="24"/>
          <w:u w:val="single"/>
        </w:rPr>
        <w:t>（卖方）</w:t>
      </w:r>
      <w:r>
        <w:rPr>
          <w:rFonts w:ascii="宋体" w:hAnsi="宋体" w:cs="宋体" w:hint="eastAsia"/>
          <w:sz w:val="24"/>
        </w:rPr>
        <w:t>为成交人。按照中华人民共和国合同法的规定，买卖双方同意按照下述的条款和条件，签署本合同。</w:t>
      </w:r>
    </w:p>
    <w:p w:rsidR="00000000" w:rsidRDefault="008E5B96">
      <w:pPr>
        <w:spacing w:line="420" w:lineRule="exact"/>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本合同文件</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下列每一文件均应作为合同的组成部分进行阅读和解释：</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）交易文件（</w:t>
      </w:r>
      <w:r>
        <w:rPr>
          <w:rFonts w:ascii="宋体" w:hAnsi="宋体" w:cs="宋体" w:hint="eastAsia"/>
          <w:sz w:val="24"/>
        </w:rPr>
        <w:t>2</w:t>
      </w:r>
      <w:r>
        <w:rPr>
          <w:rFonts w:ascii="宋体" w:hAnsi="宋体" w:cs="宋体" w:hint="eastAsia"/>
          <w:sz w:val="24"/>
        </w:rPr>
        <w:t>）响应文件（</w:t>
      </w:r>
      <w:r>
        <w:rPr>
          <w:rFonts w:ascii="宋体" w:hAnsi="宋体" w:cs="宋体" w:hint="eastAsia"/>
          <w:sz w:val="24"/>
        </w:rPr>
        <w:t>3</w:t>
      </w:r>
      <w:r>
        <w:rPr>
          <w:rFonts w:ascii="宋体" w:hAnsi="宋体" w:cs="宋体" w:hint="eastAsia"/>
          <w:sz w:val="24"/>
        </w:rPr>
        <w:t>）成交通知书</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）经双方确认进入合同的其它文件、补充条款或说明</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具体货物清单见附件。</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、合同总价</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合同总价为</w:t>
      </w:r>
      <w:r>
        <w:rPr>
          <w:rFonts w:ascii="宋体" w:hAnsi="宋体" w:cs="宋体" w:hint="eastAsia"/>
          <w:sz w:val="24"/>
        </w:rPr>
        <w:t xml:space="preserve">               </w:t>
      </w:r>
      <w:r>
        <w:rPr>
          <w:rFonts w:ascii="宋体" w:hAnsi="宋体" w:cs="宋体" w:hint="eastAsia"/>
          <w:sz w:val="24"/>
        </w:rPr>
        <w:t>元人民币。</w:t>
      </w:r>
    </w:p>
    <w:p w:rsidR="00000000" w:rsidRDefault="008E5B96">
      <w:pPr>
        <w:spacing w:line="420" w:lineRule="exact"/>
        <w:ind w:firstLineChars="200" w:firstLine="480"/>
        <w:rPr>
          <w:rFonts w:ascii="宋体" w:hAnsi="宋体" w:cs="宋体" w:hint="eastAsia"/>
          <w:sz w:val="24"/>
          <w:u w:val="single"/>
        </w:rPr>
      </w:pPr>
      <w:r>
        <w:rPr>
          <w:rFonts w:ascii="宋体" w:hAnsi="宋体" w:cs="宋体" w:hint="eastAsia"/>
          <w:sz w:val="24"/>
        </w:rPr>
        <w:t>3</w:t>
      </w:r>
      <w:r>
        <w:rPr>
          <w:rFonts w:ascii="宋体" w:hAnsi="宋体" w:cs="宋体" w:hint="eastAsia"/>
          <w:sz w:val="24"/>
        </w:rPr>
        <w:t>、付款方式：</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4</w:t>
      </w:r>
      <w:r>
        <w:rPr>
          <w:rFonts w:ascii="宋体" w:hAnsi="宋体" w:cs="宋体" w:hint="eastAsia"/>
          <w:sz w:val="24"/>
        </w:rPr>
        <w:t>、合同交货期：</w:t>
      </w:r>
      <w:r>
        <w:rPr>
          <w:rFonts w:ascii="宋体" w:hAnsi="宋体" w:cs="宋体" w:hint="eastAsia"/>
          <w:sz w:val="24"/>
          <w:u w:val="single"/>
        </w:rPr>
        <w:t xml:space="preserve">                                               </w:t>
      </w:r>
      <w:r>
        <w:rPr>
          <w:rFonts w:ascii="宋体" w:hAnsi="宋体" w:cs="宋体" w:hint="eastAsia"/>
          <w:sz w:val="24"/>
          <w:u w:val="single"/>
        </w:rPr>
        <w:t>。</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5</w:t>
      </w:r>
      <w:r>
        <w:rPr>
          <w:rFonts w:ascii="宋体" w:hAnsi="宋体" w:cs="宋体" w:hint="eastAsia"/>
          <w:sz w:val="24"/>
        </w:rPr>
        <w:t>、保密条款</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签定保密协议等</w:t>
      </w:r>
    </w:p>
    <w:p w:rsidR="00000000" w:rsidRDefault="008E5B96">
      <w:pPr>
        <w:spacing w:line="420" w:lineRule="exact"/>
        <w:ind w:firstLineChars="200" w:firstLine="480"/>
        <w:rPr>
          <w:rFonts w:ascii="宋体" w:hAnsi="宋体" w:cs="宋体" w:hint="eastAsia"/>
          <w:sz w:val="24"/>
        </w:rPr>
      </w:pPr>
      <w:r>
        <w:rPr>
          <w:rFonts w:ascii="宋体" w:hAnsi="宋体" w:cs="宋体" w:hint="eastAsia"/>
          <w:sz w:val="24"/>
        </w:rPr>
        <w:t>6</w:t>
      </w:r>
      <w:r>
        <w:rPr>
          <w:rFonts w:ascii="宋体" w:hAnsi="宋体" w:cs="宋体" w:hint="eastAsia"/>
          <w:sz w:val="24"/>
        </w:rPr>
        <w:t>、合同的生效</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合同经双方授权代表签署，买卖双方加盖印章之后生效。</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本合同一式</w:t>
      </w:r>
      <w:r>
        <w:rPr>
          <w:rFonts w:hAnsi="宋体" w:cs="宋体" w:hint="eastAsia"/>
          <w:color w:val="000000"/>
          <w:kern w:val="0"/>
          <w:sz w:val="24"/>
        </w:rPr>
        <w:t xml:space="preserve">     </w:t>
      </w:r>
      <w:r>
        <w:rPr>
          <w:rFonts w:hAnsi="宋体" w:cs="宋体" w:hint="eastAsia"/>
          <w:color w:val="000000"/>
          <w:kern w:val="0"/>
          <w:sz w:val="24"/>
        </w:rPr>
        <w:t>份，双方各执</w:t>
      </w:r>
      <w:r>
        <w:rPr>
          <w:rFonts w:hAnsi="宋体" w:cs="宋体" w:hint="eastAsia"/>
          <w:color w:val="000000"/>
          <w:kern w:val="0"/>
          <w:sz w:val="24"/>
        </w:rPr>
        <w:t xml:space="preserve">     </w:t>
      </w:r>
      <w:r>
        <w:rPr>
          <w:rFonts w:hAnsi="宋体" w:cs="宋体" w:hint="eastAsia"/>
          <w:color w:val="000000"/>
          <w:kern w:val="0"/>
          <w:sz w:val="24"/>
        </w:rPr>
        <w:t>份。</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买</w:t>
      </w:r>
      <w:r>
        <w:rPr>
          <w:rFonts w:hAnsi="宋体" w:cs="宋体" w:hint="eastAsia"/>
          <w:color w:val="000000"/>
          <w:kern w:val="0"/>
          <w:sz w:val="24"/>
        </w:rPr>
        <w:t xml:space="preserve">  </w:t>
      </w:r>
      <w:r>
        <w:rPr>
          <w:rFonts w:hAnsi="宋体" w:cs="宋体" w:hint="eastAsia"/>
          <w:color w:val="000000"/>
          <w:kern w:val="0"/>
          <w:sz w:val="24"/>
        </w:rPr>
        <w:t>方：</w:t>
      </w:r>
      <w:r>
        <w:rPr>
          <w:rFonts w:hAnsi="宋体" w:cs="宋体" w:hint="eastAsia"/>
          <w:color w:val="000000"/>
          <w:kern w:val="0"/>
          <w:sz w:val="24"/>
        </w:rPr>
        <w:t xml:space="preserve">                          </w:t>
      </w:r>
      <w:r>
        <w:rPr>
          <w:rFonts w:hAnsi="宋体" w:cs="宋体" w:hint="eastAsia"/>
          <w:color w:val="000000"/>
          <w:kern w:val="0"/>
          <w:sz w:val="24"/>
        </w:rPr>
        <w:t>卖</w:t>
      </w:r>
      <w:r>
        <w:rPr>
          <w:rFonts w:hAnsi="宋体" w:cs="宋体" w:hint="eastAsia"/>
          <w:color w:val="000000"/>
          <w:kern w:val="0"/>
          <w:sz w:val="24"/>
        </w:rPr>
        <w:t xml:space="preserve">  </w:t>
      </w:r>
      <w:r>
        <w:rPr>
          <w:rFonts w:hAnsi="宋体" w:cs="宋体" w:hint="eastAsia"/>
          <w:color w:val="000000"/>
          <w:kern w:val="0"/>
          <w:sz w:val="24"/>
        </w:rPr>
        <w:t>方：</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名</w:t>
      </w:r>
      <w:r>
        <w:rPr>
          <w:rFonts w:hAnsi="宋体" w:cs="宋体" w:hint="eastAsia"/>
          <w:color w:val="000000"/>
          <w:kern w:val="0"/>
          <w:sz w:val="24"/>
        </w:rPr>
        <w:t xml:space="preserve">  </w:t>
      </w:r>
      <w:r>
        <w:rPr>
          <w:rFonts w:hAnsi="宋体" w:cs="宋体" w:hint="eastAsia"/>
          <w:color w:val="000000"/>
          <w:kern w:val="0"/>
          <w:sz w:val="24"/>
        </w:rPr>
        <w:t>称：（盖章）</w:t>
      </w:r>
      <w:r>
        <w:rPr>
          <w:rFonts w:hAnsi="宋体" w:cs="宋体" w:hint="eastAsia"/>
          <w:color w:val="000000"/>
          <w:kern w:val="0"/>
          <w:sz w:val="24"/>
        </w:rPr>
        <w:t xml:space="preserve">                   </w:t>
      </w:r>
      <w:r>
        <w:rPr>
          <w:rFonts w:hAnsi="宋体" w:cs="宋体" w:hint="eastAsia"/>
          <w:color w:val="000000"/>
          <w:kern w:val="0"/>
          <w:sz w:val="24"/>
        </w:rPr>
        <w:t>名</w:t>
      </w:r>
      <w:r>
        <w:rPr>
          <w:rFonts w:hAnsi="宋体" w:cs="宋体" w:hint="eastAsia"/>
          <w:color w:val="000000"/>
          <w:kern w:val="0"/>
          <w:sz w:val="24"/>
        </w:rPr>
        <w:t xml:space="preserve">  </w:t>
      </w:r>
      <w:r>
        <w:rPr>
          <w:rFonts w:hAnsi="宋体" w:cs="宋体" w:hint="eastAsia"/>
          <w:color w:val="000000"/>
          <w:kern w:val="0"/>
          <w:sz w:val="24"/>
        </w:rPr>
        <w:t>称：（盖章）</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法定代表人（或委托代理人）：</w:t>
      </w:r>
      <w:r>
        <w:rPr>
          <w:rFonts w:hAnsi="宋体" w:cs="宋体" w:hint="eastAsia"/>
          <w:color w:val="000000"/>
          <w:kern w:val="0"/>
          <w:sz w:val="24"/>
        </w:rPr>
        <w:t xml:space="preserve">       </w:t>
      </w:r>
      <w:r>
        <w:rPr>
          <w:rFonts w:hAnsi="宋体" w:cs="宋体" w:hint="eastAsia"/>
          <w:color w:val="000000"/>
          <w:kern w:val="0"/>
          <w:sz w:val="24"/>
        </w:rPr>
        <w:t>法定代表人（或委托代理人）：</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（签字）</w:t>
      </w:r>
      <w:r>
        <w:rPr>
          <w:rFonts w:hAnsi="宋体" w:cs="宋体" w:hint="eastAsia"/>
          <w:color w:val="000000"/>
          <w:kern w:val="0"/>
          <w:sz w:val="24"/>
        </w:rPr>
        <w:t xml:space="preserve">                        </w:t>
      </w:r>
      <w:r>
        <w:rPr>
          <w:rFonts w:hAnsi="宋体" w:cs="宋体" w:hint="eastAsia"/>
          <w:color w:val="000000"/>
          <w:kern w:val="0"/>
          <w:sz w:val="24"/>
        </w:rPr>
        <w:t>（签字）</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地</w:t>
      </w:r>
      <w:r>
        <w:rPr>
          <w:rFonts w:hAnsi="宋体" w:cs="宋体" w:hint="eastAsia"/>
          <w:color w:val="000000"/>
          <w:kern w:val="0"/>
          <w:sz w:val="24"/>
        </w:rPr>
        <w:t xml:space="preserve">    </w:t>
      </w:r>
      <w:r>
        <w:rPr>
          <w:rFonts w:hAnsi="宋体" w:cs="宋体" w:hint="eastAsia"/>
          <w:color w:val="000000"/>
          <w:kern w:val="0"/>
          <w:sz w:val="24"/>
        </w:rPr>
        <w:t>址：</w:t>
      </w:r>
      <w:r>
        <w:rPr>
          <w:rFonts w:hAnsi="宋体" w:cs="宋体" w:hint="eastAsia"/>
          <w:color w:val="000000"/>
          <w:kern w:val="0"/>
          <w:sz w:val="24"/>
        </w:rPr>
        <w:t xml:space="preserve">                        </w:t>
      </w:r>
      <w:r>
        <w:rPr>
          <w:rFonts w:hAnsi="宋体" w:cs="宋体" w:hint="eastAsia"/>
          <w:color w:val="000000"/>
          <w:kern w:val="0"/>
          <w:sz w:val="24"/>
        </w:rPr>
        <w:t>地</w:t>
      </w:r>
      <w:r>
        <w:rPr>
          <w:rFonts w:hAnsi="宋体" w:cs="宋体" w:hint="eastAsia"/>
          <w:color w:val="000000"/>
          <w:kern w:val="0"/>
          <w:sz w:val="24"/>
        </w:rPr>
        <w:t xml:space="preserve">    </w:t>
      </w:r>
      <w:r>
        <w:rPr>
          <w:rFonts w:hAnsi="宋体" w:cs="宋体" w:hint="eastAsia"/>
          <w:color w:val="000000"/>
          <w:kern w:val="0"/>
          <w:sz w:val="24"/>
        </w:rPr>
        <w:t>址：</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邮政编码：</w:t>
      </w:r>
      <w:r>
        <w:rPr>
          <w:rFonts w:hAnsi="宋体" w:cs="宋体" w:hint="eastAsia"/>
          <w:color w:val="000000"/>
          <w:kern w:val="0"/>
          <w:sz w:val="24"/>
        </w:rPr>
        <w:t xml:space="preserve">           </w:t>
      </w:r>
      <w:r>
        <w:rPr>
          <w:rFonts w:hAnsi="宋体" w:cs="宋体" w:hint="eastAsia"/>
          <w:color w:val="000000"/>
          <w:kern w:val="0"/>
          <w:sz w:val="24"/>
        </w:rPr>
        <w:t xml:space="preserve">             </w:t>
      </w:r>
      <w:r>
        <w:rPr>
          <w:rFonts w:hAnsi="宋体" w:cs="宋体" w:hint="eastAsia"/>
          <w:color w:val="000000"/>
          <w:kern w:val="0"/>
          <w:sz w:val="24"/>
        </w:rPr>
        <w:t>邮政编码：</w:t>
      </w:r>
    </w:p>
    <w:p w:rsidR="00000000" w:rsidRDefault="008E5B96">
      <w:pPr>
        <w:pStyle w:val="af4"/>
        <w:spacing w:line="420" w:lineRule="exact"/>
        <w:ind w:firstLine="480"/>
        <w:rPr>
          <w:rFonts w:hAnsi="宋体" w:cs="宋体" w:hint="eastAsia"/>
          <w:color w:val="000000"/>
          <w:kern w:val="0"/>
          <w:sz w:val="24"/>
        </w:rPr>
      </w:pPr>
      <w:r>
        <w:rPr>
          <w:rFonts w:hAnsi="宋体" w:cs="宋体" w:hint="eastAsia"/>
          <w:color w:val="000000"/>
          <w:kern w:val="0"/>
          <w:sz w:val="24"/>
        </w:rPr>
        <w:t>电</w:t>
      </w:r>
      <w:r>
        <w:rPr>
          <w:rFonts w:hAnsi="宋体" w:cs="宋体" w:hint="eastAsia"/>
          <w:color w:val="000000"/>
          <w:kern w:val="0"/>
          <w:sz w:val="24"/>
        </w:rPr>
        <w:t xml:space="preserve">    </w:t>
      </w:r>
      <w:r>
        <w:rPr>
          <w:rFonts w:hAnsi="宋体" w:cs="宋体" w:hint="eastAsia"/>
          <w:color w:val="000000"/>
          <w:kern w:val="0"/>
          <w:sz w:val="24"/>
        </w:rPr>
        <w:t>话：</w:t>
      </w:r>
      <w:r>
        <w:rPr>
          <w:rFonts w:hAnsi="宋体" w:cs="宋体" w:hint="eastAsia"/>
          <w:color w:val="000000"/>
          <w:kern w:val="0"/>
          <w:sz w:val="24"/>
        </w:rPr>
        <w:t xml:space="preserve">                        </w:t>
      </w:r>
      <w:r>
        <w:rPr>
          <w:rFonts w:hAnsi="宋体" w:cs="宋体" w:hint="eastAsia"/>
          <w:color w:val="000000"/>
          <w:kern w:val="0"/>
          <w:sz w:val="24"/>
        </w:rPr>
        <w:t>电</w:t>
      </w:r>
      <w:r>
        <w:rPr>
          <w:rFonts w:hAnsi="宋体" w:cs="宋体" w:hint="eastAsia"/>
          <w:color w:val="000000"/>
          <w:kern w:val="0"/>
          <w:sz w:val="24"/>
        </w:rPr>
        <w:t xml:space="preserve">    </w:t>
      </w:r>
      <w:r>
        <w:rPr>
          <w:rFonts w:hAnsi="宋体" w:cs="宋体" w:hint="eastAsia"/>
          <w:color w:val="000000"/>
          <w:kern w:val="0"/>
          <w:sz w:val="24"/>
        </w:rPr>
        <w:t>话：</w:t>
      </w:r>
    </w:p>
    <w:p w:rsidR="00000000" w:rsidRDefault="008E5B96">
      <w:pPr>
        <w:jc w:val="center"/>
        <w:outlineLvl w:val="0"/>
        <w:rPr>
          <w:rFonts w:ascii="宋体" w:hAnsi="宋体" w:cs="宋体" w:hint="eastAsia"/>
          <w:b/>
          <w:sz w:val="28"/>
          <w:szCs w:val="28"/>
        </w:rPr>
      </w:pPr>
      <w:r>
        <w:rPr>
          <w:rFonts w:ascii="宋体" w:hAnsi="宋体" w:cs="宋体" w:hint="eastAsia"/>
          <w:b/>
          <w:sz w:val="28"/>
          <w:szCs w:val="28"/>
        </w:rPr>
        <w:br w:type="page"/>
      </w:r>
      <w:bookmarkStart w:id="136" w:name="_Toc25327"/>
      <w:bookmarkStart w:id="137" w:name="_Toc20553"/>
      <w:bookmarkStart w:id="138" w:name="_Toc21345"/>
      <w:r>
        <w:rPr>
          <w:rStyle w:val="1Char"/>
          <w:rFonts w:ascii="宋体" w:hAnsi="宋体" w:cs="宋体" w:hint="eastAsia"/>
        </w:rPr>
        <w:lastRenderedPageBreak/>
        <w:t>第五章、响应文件格式</w:t>
      </w:r>
      <w:bookmarkEnd w:id="125"/>
      <w:bookmarkEnd w:id="126"/>
      <w:bookmarkEnd w:id="127"/>
      <w:bookmarkEnd w:id="128"/>
      <w:bookmarkEnd w:id="136"/>
      <w:bookmarkEnd w:id="137"/>
      <w:bookmarkEnd w:id="138"/>
    </w:p>
    <w:p w:rsidR="00000000" w:rsidRDefault="008E5B96">
      <w:pPr>
        <w:pStyle w:val="a7"/>
        <w:rPr>
          <w:rFonts w:hAnsi="宋体" w:cs="宋体" w:hint="eastAsia"/>
          <w:b/>
          <w:sz w:val="28"/>
          <w:szCs w:val="28"/>
        </w:rPr>
      </w:pPr>
    </w:p>
    <w:p w:rsidR="00000000" w:rsidRDefault="008E5B96">
      <w:pPr>
        <w:pStyle w:val="a7"/>
        <w:rPr>
          <w:rFonts w:hAnsi="宋体" w:cs="宋体" w:hint="eastAsia"/>
          <w:color w:val="000000"/>
        </w:rPr>
      </w:pPr>
      <w:r>
        <w:rPr>
          <w:rFonts w:hAnsi="宋体" w:cs="宋体" w:hint="eastAsia"/>
          <w:color w:val="000000"/>
        </w:rPr>
        <w:t>附件一</w:t>
      </w:r>
      <w:r>
        <w:rPr>
          <w:rFonts w:hAnsi="宋体" w:cs="宋体" w:hint="eastAsia"/>
          <w:color w:val="000000"/>
        </w:rPr>
        <w:t xml:space="preserve">                      </w:t>
      </w:r>
    </w:p>
    <w:p w:rsidR="00000000" w:rsidRDefault="008E5B96">
      <w:pPr>
        <w:pStyle w:val="a7"/>
        <w:ind w:firstLineChars="700" w:firstLine="3092"/>
        <w:rPr>
          <w:rFonts w:hAnsi="宋体" w:cs="宋体" w:hint="eastAsia"/>
          <w:b/>
          <w:bCs/>
          <w:sz w:val="28"/>
          <w:szCs w:val="28"/>
        </w:rPr>
      </w:pPr>
      <w:r>
        <w:rPr>
          <w:rFonts w:hAnsi="宋体" w:cs="宋体" w:hint="eastAsia"/>
          <w:b/>
          <w:bCs/>
          <w:sz w:val="44"/>
          <w:szCs w:val="44"/>
        </w:rPr>
        <w:t>xxxxxxxxxxxxxx</w:t>
      </w:r>
      <w:r>
        <w:rPr>
          <w:rFonts w:hAnsi="宋体" w:cs="宋体" w:hint="eastAsia"/>
          <w:b/>
          <w:bCs/>
          <w:sz w:val="44"/>
          <w:szCs w:val="44"/>
        </w:rPr>
        <w:t>项目</w:t>
      </w:r>
    </w:p>
    <w:p w:rsidR="00000000" w:rsidRDefault="008E5B96">
      <w:pPr>
        <w:pStyle w:val="a7"/>
        <w:jc w:val="center"/>
        <w:rPr>
          <w:rFonts w:hAnsi="宋体" w:cs="宋体" w:hint="eastAsia"/>
          <w:b/>
          <w:bCs/>
          <w:sz w:val="52"/>
        </w:rPr>
      </w:pPr>
      <w:r>
        <w:rPr>
          <w:rFonts w:hAnsi="宋体" w:cs="宋体" w:hint="eastAsia"/>
          <w:b/>
          <w:bCs/>
          <w:sz w:val="44"/>
          <w:szCs w:val="44"/>
        </w:rPr>
        <w:t>响应文件</w:t>
      </w:r>
    </w:p>
    <w:p w:rsidR="00000000" w:rsidRDefault="008E5B96">
      <w:pPr>
        <w:pStyle w:val="a7"/>
        <w:ind w:firstLineChars="200" w:firstLine="640"/>
        <w:rPr>
          <w:rFonts w:hAnsi="宋体" w:cs="宋体" w:hint="eastAsia"/>
          <w:sz w:val="32"/>
        </w:rPr>
      </w:pPr>
    </w:p>
    <w:p w:rsidR="00000000" w:rsidRDefault="008E5B96">
      <w:pPr>
        <w:pStyle w:val="a7"/>
        <w:ind w:firstLineChars="200" w:firstLine="640"/>
        <w:rPr>
          <w:rFonts w:hAnsi="宋体" w:cs="宋体" w:hint="eastAsia"/>
          <w:sz w:val="32"/>
        </w:rPr>
      </w:pPr>
    </w:p>
    <w:p w:rsidR="00000000" w:rsidRDefault="008E5B96">
      <w:pPr>
        <w:pStyle w:val="a7"/>
        <w:ind w:firstLineChars="200" w:firstLine="640"/>
        <w:rPr>
          <w:rFonts w:hAnsi="宋体" w:cs="宋体" w:hint="eastAsia"/>
          <w:sz w:val="32"/>
        </w:rPr>
      </w:pPr>
    </w:p>
    <w:p w:rsidR="00000000" w:rsidRDefault="008E5B96">
      <w:pPr>
        <w:pStyle w:val="a7"/>
        <w:ind w:firstLineChars="200" w:firstLine="640"/>
        <w:rPr>
          <w:rFonts w:hAnsi="宋体" w:cs="宋体" w:hint="eastAsia"/>
          <w:sz w:val="32"/>
        </w:rPr>
      </w:pPr>
    </w:p>
    <w:p w:rsidR="00000000" w:rsidRDefault="008E5B96">
      <w:pPr>
        <w:pStyle w:val="a7"/>
        <w:ind w:firstLineChars="200" w:firstLine="640"/>
        <w:rPr>
          <w:rFonts w:hAnsi="宋体" w:cs="宋体" w:hint="eastAsia"/>
          <w:sz w:val="32"/>
          <w:u w:val="single"/>
        </w:rPr>
      </w:pPr>
    </w:p>
    <w:p w:rsidR="00000000" w:rsidRDefault="008E5B96">
      <w:pPr>
        <w:pStyle w:val="a7"/>
        <w:ind w:firstLineChars="200" w:firstLine="640"/>
        <w:rPr>
          <w:rFonts w:hAnsi="宋体" w:cs="宋体" w:hint="eastAsia"/>
          <w:sz w:val="32"/>
          <w:u w:val="single"/>
        </w:rPr>
      </w:pPr>
    </w:p>
    <w:p w:rsidR="00000000" w:rsidRDefault="008E5B96">
      <w:pPr>
        <w:pStyle w:val="a7"/>
        <w:rPr>
          <w:rFonts w:hAnsi="宋体" w:cs="宋体" w:hint="eastAsia"/>
          <w:b/>
          <w:bCs/>
          <w:sz w:val="32"/>
          <w:u w:val="single"/>
        </w:rPr>
      </w:pPr>
      <w:r>
        <w:rPr>
          <w:rFonts w:hAnsi="宋体" w:cs="宋体" w:hint="eastAsia"/>
          <w:b/>
          <w:bCs/>
          <w:sz w:val="32"/>
        </w:rPr>
        <w:t>项目名称</w:t>
      </w:r>
      <w:r>
        <w:rPr>
          <w:rFonts w:hAnsi="宋体" w:cs="宋体" w:hint="eastAsia"/>
          <w:b/>
          <w:bCs/>
          <w:sz w:val="32"/>
        </w:rPr>
        <w:t>:</w:t>
      </w:r>
      <w:r>
        <w:rPr>
          <w:rFonts w:hAnsi="宋体" w:cs="宋体" w:hint="eastAsia"/>
          <w:b/>
          <w:bCs/>
          <w:sz w:val="32"/>
          <w:u w:val="single"/>
        </w:rPr>
        <w:t xml:space="preserve">                                           </w:t>
      </w:r>
    </w:p>
    <w:p w:rsidR="00000000" w:rsidRDefault="008E5B96">
      <w:pPr>
        <w:pStyle w:val="a7"/>
        <w:rPr>
          <w:rFonts w:hAnsi="宋体" w:cs="宋体" w:hint="eastAsia"/>
          <w:b/>
          <w:bCs/>
          <w:sz w:val="32"/>
        </w:rPr>
      </w:pPr>
    </w:p>
    <w:p w:rsidR="00000000" w:rsidRDefault="008E5B96">
      <w:pPr>
        <w:pStyle w:val="a7"/>
        <w:rPr>
          <w:rFonts w:hAnsi="宋体" w:cs="宋体" w:hint="eastAsia"/>
          <w:b/>
          <w:bCs/>
          <w:sz w:val="32"/>
          <w:u w:val="single"/>
        </w:rPr>
      </w:pPr>
      <w:r>
        <w:rPr>
          <w:rFonts w:hAnsi="宋体" w:cs="宋体" w:hint="eastAsia"/>
          <w:b/>
          <w:bCs/>
          <w:sz w:val="32"/>
        </w:rPr>
        <w:t>供应商（服务商）（盖章）：</w:t>
      </w:r>
      <w:r>
        <w:rPr>
          <w:rFonts w:hAnsi="宋体" w:cs="宋体" w:hint="eastAsia"/>
          <w:b/>
          <w:bCs/>
          <w:sz w:val="32"/>
          <w:u w:val="single"/>
        </w:rPr>
        <w:t xml:space="preserve">                                     </w:t>
      </w:r>
    </w:p>
    <w:p w:rsidR="00000000" w:rsidRDefault="008E5B96">
      <w:pPr>
        <w:pStyle w:val="a7"/>
        <w:rPr>
          <w:rFonts w:hAnsi="宋体" w:cs="宋体" w:hint="eastAsia"/>
          <w:b/>
          <w:bCs/>
          <w:sz w:val="32"/>
        </w:rPr>
      </w:pPr>
    </w:p>
    <w:p w:rsidR="00000000" w:rsidRDefault="008E5B96">
      <w:pPr>
        <w:pStyle w:val="a7"/>
        <w:rPr>
          <w:rFonts w:hAnsi="宋体" w:cs="宋体" w:hint="eastAsia"/>
          <w:b/>
          <w:bCs/>
          <w:sz w:val="32"/>
          <w:u w:val="single"/>
        </w:rPr>
      </w:pPr>
      <w:r>
        <w:rPr>
          <w:rFonts w:hAnsi="宋体" w:cs="宋体" w:hint="eastAsia"/>
          <w:b/>
          <w:bCs/>
          <w:sz w:val="32"/>
        </w:rPr>
        <w:t>法定代表人或其委托代理人（签字或盖章）：</w:t>
      </w:r>
      <w:r>
        <w:rPr>
          <w:rFonts w:hAnsi="宋体" w:cs="宋体" w:hint="eastAsia"/>
          <w:b/>
          <w:bCs/>
          <w:sz w:val="32"/>
          <w:u w:val="single"/>
        </w:rPr>
        <w:t xml:space="preserve">         </w:t>
      </w:r>
      <w:r>
        <w:rPr>
          <w:rFonts w:hAnsi="宋体" w:cs="宋体" w:hint="eastAsia"/>
          <w:b/>
          <w:bCs/>
          <w:sz w:val="32"/>
          <w:u w:val="single"/>
        </w:rPr>
        <w:t xml:space="preserve">          </w:t>
      </w:r>
    </w:p>
    <w:p w:rsidR="00000000" w:rsidRDefault="008E5B96">
      <w:pPr>
        <w:pStyle w:val="a7"/>
        <w:rPr>
          <w:rFonts w:hAnsi="宋体" w:cs="宋体" w:hint="eastAsia"/>
          <w:b/>
          <w:bCs/>
          <w:sz w:val="32"/>
        </w:rPr>
      </w:pPr>
    </w:p>
    <w:p w:rsidR="00000000" w:rsidRDefault="008E5B96">
      <w:pPr>
        <w:ind w:firstLineChars="246" w:firstLine="790"/>
        <w:rPr>
          <w:rFonts w:ascii="宋体" w:hAnsi="宋体" w:cs="宋体" w:hint="eastAsia"/>
          <w:color w:val="000000"/>
        </w:rPr>
      </w:pPr>
      <w:r>
        <w:rPr>
          <w:rFonts w:ascii="宋体" w:hAnsi="宋体" w:cs="宋体" w:hint="eastAsia"/>
          <w:b/>
          <w:bCs/>
          <w:sz w:val="32"/>
        </w:rPr>
        <w:t>日期：</w:t>
      </w:r>
      <w:r>
        <w:rPr>
          <w:rFonts w:ascii="宋体" w:hAnsi="宋体" w:cs="宋体" w:hint="eastAsia"/>
          <w:b/>
          <w:bCs/>
          <w:sz w:val="32"/>
          <w:u w:val="single"/>
        </w:rPr>
        <w:t xml:space="preserve">            </w:t>
      </w:r>
      <w:r>
        <w:rPr>
          <w:rFonts w:ascii="宋体" w:hAnsi="宋体" w:cs="宋体" w:hint="eastAsia"/>
          <w:b/>
          <w:bCs/>
          <w:sz w:val="32"/>
        </w:rPr>
        <w:t>年</w:t>
      </w:r>
      <w:r>
        <w:rPr>
          <w:rFonts w:ascii="宋体" w:hAnsi="宋体" w:cs="宋体" w:hint="eastAsia"/>
          <w:b/>
          <w:bCs/>
          <w:sz w:val="32"/>
          <w:u w:val="single"/>
        </w:rPr>
        <w:t xml:space="preserve">      </w:t>
      </w:r>
      <w:r>
        <w:rPr>
          <w:rFonts w:ascii="宋体" w:hAnsi="宋体" w:cs="宋体" w:hint="eastAsia"/>
          <w:b/>
          <w:bCs/>
          <w:sz w:val="32"/>
        </w:rPr>
        <w:t>月</w:t>
      </w:r>
      <w:r>
        <w:rPr>
          <w:rFonts w:ascii="宋体" w:hAnsi="宋体" w:cs="宋体" w:hint="eastAsia"/>
          <w:b/>
          <w:bCs/>
          <w:sz w:val="32"/>
          <w:u w:val="single"/>
        </w:rPr>
        <w:t xml:space="preserve">      </w:t>
      </w:r>
      <w:r>
        <w:rPr>
          <w:rFonts w:ascii="宋体" w:hAnsi="宋体" w:cs="宋体" w:hint="eastAsia"/>
          <w:b/>
          <w:bCs/>
          <w:sz w:val="32"/>
        </w:rPr>
        <w:t>日</w:t>
      </w:r>
    </w:p>
    <w:p w:rsidR="00000000" w:rsidRDefault="008E5B96">
      <w:pPr>
        <w:rPr>
          <w:rFonts w:ascii="宋体" w:hAnsi="宋体" w:cs="宋体" w:hint="eastAsia"/>
          <w:color w:val="000000"/>
        </w:rPr>
      </w:pPr>
    </w:p>
    <w:p w:rsidR="00000000" w:rsidRDefault="008E5B96">
      <w:pPr>
        <w:rPr>
          <w:rFonts w:ascii="宋体" w:hAnsi="宋体" w:cs="宋体" w:hint="eastAsia"/>
          <w:color w:val="000000"/>
        </w:rPr>
      </w:pPr>
    </w:p>
    <w:p w:rsidR="00000000" w:rsidRDefault="008E5B96">
      <w:pPr>
        <w:rPr>
          <w:rFonts w:ascii="宋体" w:hAnsi="宋体" w:cs="宋体" w:hint="eastAsia"/>
          <w:color w:val="000000"/>
        </w:rPr>
      </w:pPr>
    </w:p>
    <w:p w:rsidR="00000000" w:rsidRDefault="008E5B96">
      <w:pPr>
        <w:rPr>
          <w:rFonts w:ascii="宋体" w:hAnsi="宋体" w:cs="宋体" w:hint="eastAsia"/>
          <w:color w:val="000000"/>
        </w:rPr>
      </w:pPr>
    </w:p>
    <w:p w:rsidR="00000000" w:rsidRDefault="008E5B96">
      <w:pPr>
        <w:rPr>
          <w:rFonts w:ascii="宋体" w:hAnsi="宋体" w:cs="宋体" w:hint="eastAsia"/>
          <w:color w:val="000000"/>
        </w:rPr>
      </w:pPr>
    </w:p>
    <w:p w:rsidR="00000000" w:rsidRDefault="008E5B96">
      <w:pPr>
        <w:rPr>
          <w:rFonts w:ascii="宋体" w:hAnsi="宋体" w:cs="宋体" w:hint="eastAsia"/>
          <w:color w:val="000000"/>
        </w:rPr>
      </w:pPr>
    </w:p>
    <w:p w:rsidR="00000000" w:rsidRDefault="008E5B96">
      <w:pPr>
        <w:pStyle w:val="a7"/>
        <w:jc w:val="center"/>
        <w:rPr>
          <w:rFonts w:hAnsi="宋体" w:cs="宋体" w:hint="eastAsia"/>
          <w:b/>
          <w:bCs/>
          <w:sz w:val="44"/>
          <w:szCs w:val="44"/>
        </w:rPr>
      </w:pPr>
    </w:p>
    <w:p w:rsidR="00000000" w:rsidRDefault="008E5B96">
      <w:pPr>
        <w:jc w:val="center"/>
        <w:rPr>
          <w:rFonts w:ascii="宋体" w:hAnsi="宋体" w:cs="宋体" w:hint="eastAsia"/>
          <w:b/>
          <w:bCs/>
          <w:sz w:val="32"/>
          <w:szCs w:val="32"/>
        </w:rPr>
      </w:pPr>
      <w:r>
        <w:rPr>
          <w:rFonts w:ascii="宋体" w:hAnsi="宋体" w:cs="宋体" w:hint="eastAsia"/>
          <w:color w:val="000000"/>
        </w:rPr>
        <w:br w:type="page"/>
      </w:r>
      <w:bookmarkStart w:id="139" w:name="_Toc20812"/>
      <w:bookmarkStart w:id="140" w:name="_Toc30963"/>
      <w:bookmarkStart w:id="141" w:name="_Toc3802"/>
      <w:r>
        <w:rPr>
          <w:rStyle w:val="2Char"/>
          <w:rFonts w:ascii="宋体" w:eastAsia="宋体" w:hAnsi="宋体" w:cs="宋体" w:hint="eastAsia"/>
        </w:rPr>
        <w:lastRenderedPageBreak/>
        <w:t>（一）</w:t>
      </w:r>
      <w:bookmarkStart w:id="142" w:name="_Toc32490"/>
      <w:bookmarkStart w:id="143" w:name="_Toc10292"/>
      <w:bookmarkStart w:id="144" w:name="_Toc466100970"/>
      <w:bookmarkStart w:id="145" w:name="_Toc23938"/>
      <w:bookmarkStart w:id="146" w:name="_Toc466100969"/>
      <w:bookmarkStart w:id="147" w:name="_Toc263374363"/>
      <w:bookmarkStart w:id="148" w:name="_Toc8541"/>
      <w:r>
        <w:rPr>
          <w:rStyle w:val="2Char"/>
          <w:rFonts w:ascii="宋体" w:eastAsia="宋体" w:hAnsi="宋体" w:cs="宋体" w:hint="eastAsia"/>
        </w:rPr>
        <w:t>授权委托书</w:t>
      </w:r>
      <w:bookmarkEnd w:id="139"/>
      <w:bookmarkEnd w:id="140"/>
      <w:bookmarkEnd w:id="141"/>
    </w:p>
    <w:p w:rsidR="00000000" w:rsidRDefault="008E5B96">
      <w:pPr>
        <w:spacing w:after="156"/>
        <w:rPr>
          <w:rFonts w:ascii="宋体" w:hAnsi="宋体" w:cs="宋体" w:hint="eastAsia"/>
          <w:b/>
          <w:sz w:val="28"/>
          <w:szCs w:val="28"/>
        </w:rPr>
      </w:pPr>
    </w:p>
    <w:p w:rsidR="00000000" w:rsidRDefault="008E5B96">
      <w:pPr>
        <w:ind w:firstLineChars="200" w:firstLine="560"/>
        <w:rPr>
          <w:rFonts w:ascii="宋体" w:hAnsi="宋体" w:cs="宋体" w:hint="eastAsia"/>
          <w:sz w:val="28"/>
          <w:szCs w:val="28"/>
        </w:rPr>
      </w:pPr>
      <w:r>
        <w:rPr>
          <w:rFonts w:ascii="宋体" w:hAnsi="宋体" w:cs="宋体" w:hint="eastAsia"/>
          <w:sz w:val="28"/>
          <w:szCs w:val="28"/>
        </w:rPr>
        <w:t>本授权委托书声明：我</w:t>
      </w:r>
      <w:r>
        <w:rPr>
          <w:rFonts w:ascii="宋体" w:hAnsi="宋体" w:cs="宋体" w:hint="eastAsia"/>
          <w:sz w:val="28"/>
          <w:szCs w:val="28"/>
          <w:u w:val="single"/>
        </w:rPr>
        <w:t xml:space="preserve">         </w:t>
      </w:r>
      <w:r>
        <w:rPr>
          <w:rFonts w:ascii="宋体" w:hAnsi="宋体" w:cs="宋体" w:hint="eastAsia"/>
          <w:sz w:val="28"/>
          <w:szCs w:val="28"/>
          <w:u w:val="single"/>
        </w:rPr>
        <w:t>（姓名）</w:t>
      </w:r>
      <w:r>
        <w:rPr>
          <w:rFonts w:ascii="宋体" w:hAnsi="宋体" w:cs="宋体" w:hint="eastAsia"/>
          <w:sz w:val="28"/>
          <w:szCs w:val="28"/>
        </w:rPr>
        <w:t>系</w:t>
      </w:r>
      <w:r>
        <w:rPr>
          <w:rFonts w:ascii="宋体" w:hAnsi="宋体" w:cs="宋体" w:hint="eastAsia"/>
          <w:sz w:val="28"/>
          <w:szCs w:val="28"/>
          <w:u w:val="single"/>
        </w:rPr>
        <w:t xml:space="preserve">          </w:t>
      </w:r>
      <w:r>
        <w:rPr>
          <w:rFonts w:ascii="宋体" w:hAnsi="宋体" w:cs="宋体" w:hint="eastAsia"/>
          <w:sz w:val="28"/>
          <w:szCs w:val="28"/>
          <w:u w:val="single"/>
        </w:rPr>
        <w:t>（供应商（服务商）名称）</w:t>
      </w:r>
      <w:r>
        <w:rPr>
          <w:rFonts w:ascii="宋体" w:hAnsi="宋体" w:cs="宋体" w:hint="eastAsia"/>
          <w:sz w:val="28"/>
          <w:szCs w:val="28"/>
        </w:rPr>
        <w:t>的法定代表人，现授权委托</w:t>
      </w:r>
      <w:r>
        <w:rPr>
          <w:rFonts w:ascii="宋体" w:hAnsi="宋体" w:cs="宋体" w:hint="eastAsia"/>
          <w:sz w:val="28"/>
          <w:szCs w:val="28"/>
          <w:u w:val="single"/>
        </w:rPr>
        <w:t xml:space="preserve">        </w:t>
      </w:r>
      <w:r>
        <w:rPr>
          <w:rFonts w:ascii="宋体" w:hAnsi="宋体" w:cs="宋体" w:hint="eastAsia"/>
          <w:sz w:val="28"/>
          <w:szCs w:val="28"/>
          <w:u w:val="single"/>
        </w:rPr>
        <w:t>（单位名称）</w:t>
      </w:r>
      <w:r>
        <w:rPr>
          <w:rFonts w:ascii="宋体" w:hAnsi="宋体" w:cs="宋体" w:hint="eastAsia"/>
          <w:sz w:val="28"/>
          <w:szCs w:val="28"/>
          <w:u w:val="single"/>
        </w:rPr>
        <w:t xml:space="preserve">   </w:t>
      </w:r>
      <w:r>
        <w:rPr>
          <w:rFonts w:ascii="宋体" w:hAnsi="宋体" w:cs="宋体" w:hint="eastAsia"/>
          <w:sz w:val="28"/>
          <w:szCs w:val="28"/>
        </w:rPr>
        <w:t>的</w:t>
      </w:r>
      <w:r>
        <w:rPr>
          <w:rFonts w:ascii="宋体" w:hAnsi="宋体" w:cs="宋体" w:hint="eastAsia"/>
          <w:sz w:val="28"/>
          <w:szCs w:val="28"/>
          <w:u w:val="single"/>
        </w:rPr>
        <w:t xml:space="preserve">     </w:t>
      </w:r>
      <w:r>
        <w:rPr>
          <w:rFonts w:ascii="宋体" w:hAnsi="宋体" w:cs="宋体" w:hint="eastAsia"/>
          <w:sz w:val="28"/>
          <w:szCs w:val="28"/>
          <w:u w:val="single"/>
        </w:rPr>
        <w:t>（姓名）</w:t>
      </w:r>
      <w:r>
        <w:rPr>
          <w:rFonts w:ascii="宋体" w:hAnsi="宋体" w:cs="宋体" w:hint="eastAsia"/>
          <w:sz w:val="28"/>
          <w:szCs w:val="28"/>
          <w:u w:val="single"/>
        </w:rPr>
        <w:t xml:space="preserve"> </w:t>
      </w:r>
      <w:r>
        <w:rPr>
          <w:rFonts w:ascii="宋体" w:hAnsi="宋体" w:cs="宋体" w:hint="eastAsia"/>
          <w:sz w:val="28"/>
          <w:szCs w:val="28"/>
        </w:rPr>
        <w:t>为我公司法定代表人授权委托代理人，参加</w:t>
      </w:r>
      <w:r>
        <w:rPr>
          <w:rFonts w:ascii="宋体" w:hAnsi="宋体" w:cs="宋体" w:hint="eastAsia"/>
          <w:sz w:val="28"/>
          <w:szCs w:val="28"/>
          <w:u w:val="single"/>
        </w:rPr>
        <w:t xml:space="preserve">      </w:t>
      </w:r>
      <w:r>
        <w:rPr>
          <w:rFonts w:ascii="宋体" w:hAnsi="宋体" w:cs="宋体" w:hint="eastAsia"/>
          <w:sz w:val="28"/>
          <w:szCs w:val="28"/>
          <w:u w:val="single"/>
        </w:rPr>
        <w:t>采购人</w:t>
      </w:r>
      <w:r>
        <w:rPr>
          <w:rFonts w:ascii="宋体" w:hAnsi="宋体" w:cs="宋体" w:hint="eastAsia"/>
          <w:sz w:val="28"/>
          <w:szCs w:val="28"/>
          <w:u w:val="single"/>
        </w:rPr>
        <w:t xml:space="preserve">     </w:t>
      </w:r>
      <w:r>
        <w:rPr>
          <w:rFonts w:ascii="宋体" w:hAnsi="宋体" w:cs="宋体" w:hint="eastAsia"/>
          <w:sz w:val="28"/>
          <w:szCs w:val="28"/>
        </w:rPr>
        <w:t>的</w:t>
      </w:r>
      <w:r>
        <w:rPr>
          <w:rFonts w:ascii="宋体" w:hAnsi="宋体" w:cs="宋体" w:hint="eastAsia"/>
          <w:sz w:val="28"/>
          <w:szCs w:val="28"/>
          <w:u w:val="single"/>
        </w:rPr>
        <w:t xml:space="preserve">                    </w:t>
      </w:r>
      <w:r>
        <w:rPr>
          <w:rFonts w:ascii="宋体" w:hAnsi="宋体" w:cs="宋体" w:hint="eastAsia"/>
          <w:sz w:val="28"/>
          <w:szCs w:val="28"/>
        </w:rPr>
        <w:t>工程的投标活动。代理人在投标、开标、评审、合同谈判过程中所签署的一切文件和处理与之有关的一切事务，我均予以承认</w:t>
      </w:r>
      <w:r>
        <w:rPr>
          <w:rFonts w:ascii="宋体" w:hAnsi="宋体" w:cs="宋体" w:hint="eastAsia"/>
          <w:sz w:val="28"/>
          <w:szCs w:val="28"/>
        </w:rPr>
        <w:t>。</w:t>
      </w:r>
    </w:p>
    <w:p w:rsidR="00000000" w:rsidRDefault="008E5B96">
      <w:pPr>
        <w:ind w:firstLineChars="200" w:firstLine="560"/>
        <w:rPr>
          <w:rFonts w:ascii="宋体" w:hAnsi="宋体" w:cs="宋体" w:hint="eastAsia"/>
          <w:sz w:val="28"/>
          <w:szCs w:val="28"/>
        </w:rPr>
      </w:pPr>
    </w:p>
    <w:p w:rsidR="00000000" w:rsidRDefault="008E5B96">
      <w:pPr>
        <w:ind w:firstLineChars="200" w:firstLine="560"/>
        <w:rPr>
          <w:rFonts w:ascii="宋体" w:hAnsi="宋体" w:cs="宋体" w:hint="eastAsia"/>
          <w:sz w:val="28"/>
          <w:szCs w:val="28"/>
        </w:rPr>
      </w:pPr>
      <w:r>
        <w:rPr>
          <w:rFonts w:ascii="宋体" w:hAnsi="宋体" w:cs="宋体" w:hint="eastAsia"/>
          <w:sz w:val="28"/>
          <w:szCs w:val="28"/>
        </w:rPr>
        <w:t>代理人无转委托权，特此委托。</w:t>
      </w:r>
    </w:p>
    <w:p w:rsidR="00000000" w:rsidRDefault="008E5B96">
      <w:pPr>
        <w:rPr>
          <w:rFonts w:ascii="宋体" w:hAnsi="宋体" w:cs="宋体" w:hint="eastAsia"/>
          <w:sz w:val="28"/>
          <w:szCs w:val="28"/>
        </w:rPr>
      </w:pPr>
    </w:p>
    <w:p w:rsidR="00000000" w:rsidRDefault="008E5B96">
      <w:pPr>
        <w:ind w:firstLineChars="150" w:firstLine="420"/>
        <w:rPr>
          <w:rFonts w:ascii="宋体" w:hAnsi="宋体" w:cs="宋体" w:hint="eastAsia"/>
          <w:sz w:val="28"/>
          <w:szCs w:val="28"/>
        </w:rPr>
      </w:pPr>
      <w:r>
        <w:rPr>
          <w:rFonts w:ascii="宋体" w:hAnsi="宋体" w:cs="宋体" w:hint="eastAsia"/>
          <w:sz w:val="28"/>
          <w:szCs w:val="28"/>
        </w:rPr>
        <w:t>附：法定代表人和委托代理人身份证复印件</w:t>
      </w:r>
    </w:p>
    <w:p w:rsidR="00000000" w:rsidRDefault="008E5B96">
      <w:pPr>
        <w:rPr>
          <w:rFonts w:ascii="宋体" w:hAnsi="宋体" w:cs="宋体" w:hint="eastAsia"/>
          <w:sz w:val="28"/>
          <w:szCs w:val="28"/>
        </w:rPr>
      </w:pPr>
    </w:p>
    <w:p w:rsidR="00000000" w:rsidRDefault="008E5B96">
      <w:pPr>
        <w:rPr>
          <w:rFonts w:ascii="宋体" w:hAnsi="宋体" w:cs="宋体" w:hint="eastAsia"/>
          <w:sz w:val="28"/>
          <w:szCs w:val="28"/>
        </w:rPr>
      </w:pPr>
    </w:p>
    <w:p w:rsidR="00000000" w:rsidRDefault="008E5B96">
      <w:pPr>
        <w:rPr>
          <w:rFonts w:ascii="宋体" w:hAnsi="宋体" w:cs="宋体" w:hint="eastAsia"/>
          <w:sz w:val="28"/>
          <w:szCs w:val="28"/>
        </w:rPr>
      </w:pPr>
    </w:p>
    <w:p w:rsidR="00000000" w:rsidRDefault="008E5B96">
      <w:pPr>
        <w:ind w:right="24" w:firstLineChars="200" w:firstLine="560"/>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授权代理人：</w:t>
      </w:r>
      <w:r>
        <w:rPr>
          <w:rFonts w:ascii="宋体" w:hAnsi="宋体" w:cs="宋体" w:hint="eastAsia"/>
          <w:sz w:val="28"/>
          <w:szCs w:val="28"/>
          <w:u w:val="single"/>
        </w:rPr>
        <w:t xml:space="preserve">        </w:t>
      </w:r>
      <w:r>
        <w:rPr>
          <w:rFonts w:ascii="宋体" w:hAnsi="宋体" w:cs="宋体" w:hint="eastAsia"/>
          <w:sz w:val="28"/>
          <w:szCs w:val="28"/>
          <w:u w:val="single"/>
        </w:rPr>
        <w:t>（签字或盖章）</w:t>
      </w:r>
      <w:r>
        <w:rPr>
          <w:rFonts w:ascii="宋体" w:hAnsi="宋体" w:cs="宋体" w:hint="eastAsia"/>
          <w:sz w:val="28"/>
          <w:szCs w:val="28"/>
          <w:u w:val="single"/>
        </w:rPr>
        <w:t xml:space="preserve">      </w:t>
      </w:r>
    </w:p>
    <w:p w:rsidR="00000000" w:rsidRDefault="008E5B96">
      <w:pPr>
        <w:ind w:firstLineChars="1050" w:firstLine="2940"/>
        <w:rPr>
          <w:rFonts w:ascii="宋体" w:hAnsi="宋体" w:cs="宋体" w:hint="eastAsia"/>
          <w:sz w:val="28"/>
          <w:szCs w:val="28"/>
        </w:rPr>
      </w:pPr>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u w:val="single"/>
        </w:rPr>
        <w:t>（盖章）</w:t>
      </w:r>
      <w:r>
        <w:rPr>
          <w:rFonts w:ascii="宋体" w:hAnsi="宋体" w:cs="宋体" w:hint="eastAsia"/>
          <w:sz w:val="28"/>
          <w:szCs w:val="28"/>
          <w:u w:val="single"/>
        </w:rPr>
        <w:t xml:space="preserve">         </w:t>
      </w:r>
    </w:p>
    <w:p w:rsidR="00000000" w:rsidRDefault="008E5B96">
      <w:pPr>
        <w:ind w:right="204" w:firstLineChars="1050" w:firstLine="2940"/>
        <w:rPr>
          <w:rFonts w:ascii="宋体" w:hAnsi="宋体" w:cs="宋体" w:hint="eastAsia"/>
          <w:sz w:val="28"/>
          <w:szCs w:val="28"/>
        </w:rPr>
      </w:pPr>
      <w:r>
        <w:rPr>
          <w:rFonts w:ascii="宋体" w:hAnsi="宋体" w:cs="宋体" w:hint="eastAsia"/>
          <w:sz w:val="28"/>
          <w:szCs w:val="28"/>
        </w:rPr>
        <w:t>法定代表人：</w:t>
      </w:r>
      <w:r>
        <w:rPr>
          <w:rFonts w:ascii="宋体" w:hAnsi="宋体" w:cs="宋体" w:hint="eastAsia"/>
          <w:sz w:val="28"/>
          <w:szCs w:val="28"/>
          <w:u w:val="single"/>
        </w:rPr>
        <w:t xml:space="preserve">        </w:t>
      </w:r>
      <w:r>
        <w:rPr>
          <w:rFonts w:ascii="宋体" w:hAnsi="宋体" w:cs="宋体" w:hint="eastAsia"/>
          <w:sz w:val="28"/>
          <w:szCs w:val="28"/>
          <w:u w:val="single"/>
        </w:rPr>
        <w:t>（签字或盖章）</w:t>
      </w:r>
      <w:r>
        <w:rPr>
          <w:rFonts w:ascii="宋体" w:hAnsi="宋体" w:cs="宋体" w:hint="eastAsia"/>
          <w:sz w:val="28"/>
          <w:szCs w:val="28"/>
          <w:u w:val="single"/>
        </w:rPr>
        <w:t xml:space="preserve">      </w:t>
      </w:r>
    </w:p>
    <w:p w:rsidR="00000000" w:rsidRDefault="008E5B96">
      <w:pPr>
        <w:wordWrap w:val="0"/>
        <w:ind w:right="420" w:firstLineChars="200" w:firstLine="560"/>
        <w:jc w:val="right"/>
        <w:rPr>
          <w:rFonts w:ascii="宋体" w:hAnsi="宋体" w:cs="宋体" w:hint="eastAsia"/>
          <w:sz w:val="28"/>
          <w:szCs w:val="28"/>
        </w:rPr>
      </w:pP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u w:val="single"/>
        </w:rPr>
        <w:t>年</w:t>
      </w:r>
      <w:r>
        <w:rPr>
          <w:rFonts w:ascii="宋体" w:hAnsi="宋体" w:cs="宋体" w:hint="eastAsia"/>
          <w:sz w:val="28"/>
          <w:szCs w:val="28"/>
          <w:u w:val="single"/>
        </w:rPr>
        <w:t xml:space="preserve">    </w:t>
      </w:r>
      <w:r>
        <w:rPr>
          <w:rFonts w:ascii="宋体" w:hAnsi="宋体" w:cs="宋体" w:hint="eastAsia"/>
          <w:sz w:val="28"/>
          <w:szCs w:val="28"/>
          <w:u w:val="single"/>
        </w:rPr>
        <w:t>月</w:t>
      </w:r>
      <w:r>
        <w:rPr>
          <w:rFonts w:ascii="宋体" w:hAnsi="宋体" w:cs="宋体" w:hint="eastAsia"/>
          <w:sz w:val="28"/>
          <w:szCs w:val="28"/>
          <w:u w:val="single"/>
        </w:rPr>
        <w:t xml:space="preserve">    </w:t>
      </w:r>
      <w:r>
        <w:rPr>
          <w:rFonts w:ascii="宋体" w:hAnsi="宋体" w:cs="宋体" w:hint="eastAsia"/>
          <w:sz w:val="28"/>
          <w:szCs w:val="28"/>
          <w:u w:val="single"/>
        </w:rPr>
        <w:t>日</w:t>
      </w:r>
      <w:r>
        <w:rPr>
          <w:rFonts w:ascii="宋体" w:hAnsi="宋体" w:cs="宋体" w:hint="eastAsia"/>
          <w:sz w:val="28"/>
          <w:szCs w:val="28"/>
          <w:u w:val="single"/>
        </w:rPr>
        <w:t xml:space="preserve"> </w:t>
      </w:r>
    </w:p>
    <w:p w:rsidR="00000000" w:rsidRDefault="008E5B96">
      <w:pPr>
        <w:pStyle w:val="20"/>
        <w:spacing w:line="400" w:lineRule="exact"/>
        <w:ind w:firstLineChars="595" w:firstLine="1911"/>
        <w:jc w:val="center"/>
        <w:rPr>
          <w:rFonts w:ascii="宋体" w:eastAsia="宋体" w:hAnsi="宋体" w:cs="宋体" w:hint="eastAsia"/>
          <w:color w:val="000000"/>
        </w:rPr>
      </w:pPr>
      <w:r>
        <w:rPr>
          <w:rFonts w:ascii="宋体" w:eastAsia="宋体" w:hAnsi="宋体" w:cs="宋体" w:hint="eastAsia"/>
          <w:color w:val="000000"/>
        </w:rPr>
        <w:br w:type="page"/>
      </w:r>
      <w:bookmarkStart w:id="149" w:name="_Toc14536"/>
      <w:bookmarkStart w:id="150" w:name="_Toc16664"/>
      <w:bookmarkStart w:id="151" w:name="_Toc16883"/>
      <w:r>
        <w:rPr>
          <w:rStyle w:val="2Char"/>
          <w:rFonts w:ascii="宋体" w:eastAsia="宋体" w:hAnsi="宋体" w:cs="宋体" w:hint="eastAsia"/>
        </w:rPr>
        <w:lastRenderedPageBreak/>
        <w:t>（二）法定代表人资格证明书</w:t>
      </w:r>
      <w:bookmarkEnd w:id="142"/>
      <w:bookmarkEnd w:id="143"/>
      <w:bookmarkEnd w:id="144"/>
      <w:bookmarkEnd w:id="149"/>
      <w:bookmarkEnd w:id="150"/>
      <w:bookmarkEnd w:id="151"/>
    </w:p>
    <w:p w:rsidR="00000000" w:rsidRDefault="008E5B96">
      <w:pPr>
        <w:pStyle w:val="a7"/>
        <w:spacing w:line="360" w:lineRule="auto"/>
        <w:rPr>
          <w:rFonts w:hAnsi="宋体" w:cs="宋体" w:hint="eastAsia"/>
        </w:rPr>
      </w:pP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单位名称：</w:t>
      </w:r>
      <w:r>
        <w:rPr>
          <w:rFonts w:ascii="宋体" w:hAnsi="宋体" w:cs="宋体" w:hint="eastAsia"/>
          <w:sz w:val="24"/>
          <w:u w:val="single"/>
        </w:rPr>
        <w:t xml:space="preserve">                                             </w:t>
      </w: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single"/>
        </w:rPr>
        <w:t xml:space="preserve">                                             </w:t>
      </w:r>
    </w:p>
    <w:p w:rsidR="00000000" w:rsidRDefault="008E5B96">
      <w:pPr>
        <w:spacing w:line="360" w:lineRule="auto"/>
        <w:ind w:firstLineChars="200" w:firstLine="480"/>
        <w:rPr>
          <w:rFonts w:ascii="宋体" w:hAnsi="宋体" w:cs="宋体" w:hint="eastAsia"/>
          <w:sz w:val="24"/>
          <w:u w:val="single"/>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p>
    <w:p w:rsidR="00000000" w:rsidRDefault="008E5B96">
      <w:pPr>
        <w:spacing w:line="360" w:lineRule="auto"/>
        <w:ind w:firstLineChars="200" w:firstLine="480"/>
        <w:rPr>
          <w:rFonts w:ascii="宋体" w:hAnsi="宋体" w:cs="宋体" w:hint="eastAsia"/>
          <w:sz w:val="24"/>
          <w:u w:val="single"/>
        </w:rPr>
      </w:pPr>
      <w:r>
        <w:rPr>
          <w:rFonts w:ascii="宋体" w:hAnsi="宋体" w:cs="宋体" w:hint="eastAsia"/>
          <w:sz w:val="24"/>
        </w:rPr>
        <w:t>身份证号：</w:t>
      </w:r>
      <w:r>
        <w:rPr>
          <w:rFonts w:ascii="宋体" w:hAnsi="宋体" w:cs="宋体" w:hint="eastAsia"/>
          <w:sz w:val="24"/>
          <w:u w:val="single"/>
        </w:rPr>
        <w:t xml:space="preserve">                        </w:t>
      </w: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的法定代表人。为</w:t>
      </w:r>
      <w:r>
        <w:rPr>
          <w:rFonts w:ascii="宋体" w:hAnsi="宋体" w:cs="宋体" w:hint="eastAsia"/>
          <w:sz w:val="24"/>
          <w:u w:val="single"/>
        </w:rPr>
        <w:t xml:space="preserve">              </w:t>
      </w:r>
      <w:r>
        <w:rPr>
          <w:rFonts w:ascii="宋体" w:hAnsi="宋体" w:cs="宋体" w:hint="eastAsia"/>
          <w:sz w:val="24"/>
        </w:rPr>
        <w:t>项目，签署上述响应文件、进行合同谈判、签署合同和处理与之有关的一切事务。</w:t>
      </w:r>
    </w:p>
    <w:p w:rsidR="00000000" w:rsidRDefault="008E5B96">
      <w:pPr>
        <w:spacing w:line="360" w:lineRule="auto"/>
        <w:rPr>
          <w:rFonts w:ascii="宋体" w:hAnsi="宋体" w:cs="宋体" w:hint="eastAsia"/>
          <w:sz w:val="24"/>
        </w:rPr>
      </w:pP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特此证明。</w:t>
      </w:r>
    </w:p>
    <w:p w:rsidR="00000000" w:rsidRDefault="008E5B96">
      <w:pPr>
        <w:spacing w:line="360" w:lineRule="auto"/>
        <w:ind w:firstLineChars="200" w:firstLine="480"/>
        <w:rPr>
          <w:rFonts w:ascii="宋体" w:hAnsi="宋体" w:cs="宋体" w:hint="eastAsia"/>
          <w:sz w:val="24"/>
        </w:rPr>
      </w:pP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供应商（服务商）：（盖章）</w:t>
      </w:r>
      <w:r>
        <w:rPr>
          <w:rFonts w:ascii="宋体" w:hAnsi="宋体" w:cs="宋体" w:hint="eastAsia"/>
          <w:sz w:val="24"/>
          <w:u w:val="single"/>
        </w:rPr>
        <w:t xml:space="preserve">                                    </w:t>
      </w:r>
      <w:r>
        <w:rPr>
          <w:rFonts w:ascii="宋体" w:hAnsi="宋体" w:cs="宋体" w:hint="eastAsia"/>
          <w:sz w:val="24"/>
          <w:u w:val="single"/>
        </w:rPr>
        <w:t xml:space="preserve">            </w:t>
      </w:r>
    </w:p>
    <w:p w:rsidR="00000000" w:rsidRDefault="008E5B96">
      <w:pPr>
        <w:spacing w:line="360" w:lineRule="auto"/>
        <w:ind w:firstLineChars="200" w:firstLine="480"/>
        <w:rPr>
          <w:rFonts w:ascii="宋体" w:hAnsi="宋体" w:cs="宋体" w:hint="eastAsia"/>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0000" w:rsidRDefault="008E5B96">
      <w:pPr>
        <w:rPr>
          <w:rFonts w:ascii="宋体" w:hAnsi="宋体" w:cs="宋体" w:hint="eastAsia"/>
        </w:rPr>
      </w:pPr>
    </w:p>
    <w:p w:rsidR="00000000" w:rsidRDefault="008E5B96" w:rsidP="001C2F9F">
      <w:pPr>
        <w:spacing w:line="360" w:lineRule="exact"/>
        <w:ind w:firstLineChars="147" w:firstLine="647"/>
        <w:jc w:val="center"/>
        <w:rPr>
          <w:rFonts w:ascii="宋体" w:hAnsi="宋体" w:cs="宋体" w:hint="eastAsia"/>
          <w:b/>
          <w:sz w:val="36"/>
          <w:szCs w:val="36"/>
        </w:rPr>
      </w:pPr>
      <w:r>
        <w:rPr>
          <w:rFonts w:ascii="宋体" w:hAnsi="宋体" w:cs="宋体" w:hint="eastAsia"/>
          <w:sz w:val="44"/>
          <w:szCs w:val="44"/>
        </w:rPr>
        <w:br w:type="page"/>
      </w:r>
      <w:r>
        <w:rPr>
          <w:rStyle w:val="2Char"/>
          <w:rFonts w:ascii="宋体" w:eastAsia="宋体" w:hAnsi="宋体" w:cs="宋体" w:hint="eastAsia"/>
          <w:kern w:val="0"/>
        </w:rPr>
        <w:lastRenderedPageBreak/>
        <w:t xml:space="preserve">  </w:t>
      </w:r>
      <w:bookmarkStart w:id="152" w:name="_Toc11776"/>
      <w:bookmarkStart w:id="153" w:name="_Toc30857"/>
      <w:bookmarkStart w:id="154" w:name="_Toc6710"/>
      <w:r>
        <w:rPr>
          <w:rStyle w:val="2Char"/>
          <w:rFonts w:ascii="宋体" w:eastAsia="宋体" w:hAnsi="宋体" w:cs="宋体" w:hint="eastAsia"/>
          <w:b w:val="0"/>
          <w:kern w:val="0"/>
        </w:rPr>
        <w:t>（三）开标一览表</w:t>
      </w:r>
      <w:r>
        <w:rPr>
          <w:rStyle w:val="2Char"/>
          <w:rFonts w:ascii="宋体" w:eastAsia="宋体" w:hAnsi="宋体" w:cs="宋体" w:hint="eastAsia"/>
          <w:kern w:val="0"/>
        </w:rPr>
        <w:t xml:space="preserve"> </w:t>
      </w:r>
    </w:p>
    <w:p w:rsidR="00000000" w:rsidRDefault="008E5B96">
      <w:pPr>
        <w:spacing w:line="360" w:lineRule="exact"/>
        <w:ind w:firstLineChars="147" w:firstLine="354"/>
        <w:rPr>
          <w:rFonts w:ascii="宋体" w:hAnsi="宋体" w:cs="宋体" w:hint="eastAsia"/>
          <w:b/>
          <w:sz w:val="24"/>
        </w:rPr>
      </w:pPr>
    </w:p>
    <w:p w:rsidR="00000000" w:rsidRDefault="008E5B96">
      <w:pPr>
        <w:spacing w:line="360" w:lineRule="exact"/>
        <w:ind w:firstLineChars="100" w:firstLine="240"/>
        <w:rPr>
          <w:rFonts w:ascii="宋体" w:hAnsi="宋体" w:cs="宋体" w:hint="eastAsia"/>
          <w:sz w:val="24"/>
        </w:rPr>
      </w:pPr>
      <w:r>
        <w:rPr>
          <w:rFonts w:ascii="宋体" w:hAnsi="宋体" w:cs="宋体" w:hint="eastAsia"/>
          <w:sz w:val="24"/>
        </w:rPr>
        <w:t>（注：开标一览表必须编入投标文件，与投标文件一起装订，唱标时，以投标文件正本中的开标一览表进行唱标）</w:t>
      </w:r>
    </w:p>
    <w:p w:rsidR="00000000" w:rsidRDefault="008E5B96">
      <w:pPr>
        <w:snapToGrid w:val="0"/>
        <w:spacing w:line="460" w:lineRule="exact"/>
        <w:ind w:leftChars="1400" w:left="2940" w:firstLineChars="300" w:firstLine="720"/>
        <w:rPr>
          <w:rFonts w:ascii="宋体" w:hAnsi="宋体" w:cs="宋体" w:hint="eastAsia"/>
          <w:sz w:val="24"/>
        </w:rPr>
      </w:pPr>
    </w:p>
    <w:tbl>
      <w:tblPr>
        <w:tblW w:w="960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03"/>
        <w:gridCol w:w="7797"/>
      </w:tblGrid>
      <w:tr w:rsidR="00000000">
        <w:trPr>
          <w:cantSplit/>
          <w:trHeight w:hRule="exact" w:val="923"/>
        </w:trPr>
        <w:tc>
          <w:tcPr>
            <w:tcW w:w="1803" w:type="dxa"/>
            <w:tcBorders>
              <w:top w:val="single" w:sz="12" w:space="0" w:color="auto"/>
              <w:bottom w:val="single" w:sz="12" w:space="0" w:color="auto"/>
              <w:right w:val="single" w:sz="12" w:space="0" w:color="auto"/>
            </w:tcBorders>
            <w:vAlign w:val="center"/>
          </w:tcPr>
          <w:p w:rsidR="00000000" w:rsidRDefault="008E5B96">
            <w:pPr>
              <w:spacing w:line="460" w:lineRule="exact"/>
              <w:jc w:val="center"/>
              <w:rPr>
                <w:rFonts w:ascii="宋体" w:hAnsi="宋体" w:cs="宋体" w:hint="eastAsia"/>
                <w:sz w:val="24"/>
              </w:rPr>
            </w:pPr>
            <w:r>
              <w:rPr>
                <w:rFonts w:ascii="宋体" w:hAnsi="宋体" w:cs="宋体" w:hint="eastAsia"/>
                <w:sz w:val="24"/>
              </w:rPr>
              <w:t>项目名称</w:t>
            </w:r>
          </w:p>
        </w:tc>
        <w:tc>
          <w:tcPr>
            <w:tcW w:w="7797" w:type="dxa"/>
            <w:tcBorders>
              <w:top w:val="single" w:sz="12" w:space="0" w:color="auto"/>
              <w:left w:val="single" w:sz="12" w:space="0" w:color="auto"/>
              <w:bottom w:val="single" w:sz="12" w:space="0" w:color="auto"/>
            </w:tcBorders>
            <w:vAlign w:val="center"/>
          </w:tcPr>
          <w:p w:rsidR="00000000" w:rsidRDefault="008E5B96">
            <w:pPr>
              <w:spacing w:line="360" w:lineRule="auto"/>
              <w:jc w:val="left"/>
              <w:rPr>
                <w:rFonts w:ascii="宋体" w:hAnsi="宋体" w:cs="宋体" w:hint="eastAsia"/>
                <w:sz w:val="24"/>
              </w:rPr>
            </w:pPr>
            <w:r>
              <w:rPr>
                <w:rFonts w:ascii="宋体" w:hAnsi="宋体" w:cs="宋体" w:hint="eastAsia"/>
                <w:sz w:val="24"/>
              </w:rPr>
              <w:t xml:space="preserve">         </w:t>
            </w:r>
          </w:p>
        </w:tc>
      </w:tr>
      <w:tr w:rsidR="00000000">
        <w:trPr>
          <w:cantSplit/>
          <w:trHeight w:hRule="exact" w:val="846"/>
        </w:trPr>
        <w:tc>
          <w:tcPr>
            <w:tcW w:w="1803" w:type="dxa"/>
            <w:tcBorders>
              <w:right w:val="single" w:sz="12" w:space="0" w:color="auto"/>
            </w:tcBorders>
            <w:vAlign w:val="center"/>
          </w:tcPr>
          <w:p w:rsidR="00000000" w:rsidRDefault="008E5B96">
            <w:pPr>
              <w:spacing w:line="460" w:lineRule="exact"/>
              <w:ind w:firstLineChars="50" w:firstLine="120"/>
              <w:rPr>
                <w:rFonts w:ascii="宋体" w:hAnsi="宋体" w:cs="宋体" w:hint="eastAsia"/>
                <w:sz w:val="24"/>
              </w:rPr>
            </w:pPr>
            <w:r>
              <w:rPr>
                <w:rFonts w:ascii="宋体" w:hAnsi="宋体" w:cs="宋体" w:hint="eastAsia"/>
                <w:sz w:val="24"/>
              </w:rPr>
              <w:t>投标人名称</w:t>
            </w:r>
          </w:p>
        </w:tc>
        <w:tc>
          <w:tcPr>
            <w:tcW w:w="7797" w:type="dxa"/>
            <w:tcBorders>
              <w:left w:val="single" w:sz="12" w:space="0" w:color="auto"/>
            </w:tcBorders>
          </w:tcPr>
          <w:p w:rsidR="00000000" w:rsidRDefault="008E5B96">
            <w:pPr>
              <w:pStyle w:val="af3"/>
              <w:spacing w:line="460" w:lineRule="exact"/>
              <w:ind w:leftChars="41" w:left="86"/>
              <w:rPr>
                <w:rFonts w:ascii="宋体" w:hAnsi="宋体" w:cs="宋体" w:hint="eastAsia"/>
                <w:sz w:val="24"/>
              </w:rPr>
            </w:pPr>
          </w:p>
        </w:tc>
      </w:tr>
      <w:tr w:rsidR="00000000">
        <w:trPr>
          <w:cantSplit/>
          <w:trHeight w:hRule="exact" w:val="5945"/>
        </w:trPr>
        <w:tc>
          <w:tcPr>
            <w:tcW w:w="1803" w:type="dxa"/>
            <w:tcBorders>
              <w:right w:val="single" w:sz="12" w:space="0" w:color="auto"/>
            </w:tcBorders>
            <w:vAlign w:val="center"/>
          </w:tcPr>
          <w:p w:rsidR="00000000" w:rsidRDefault="008E5B96">
            <w:pPr>
              <w:spacing w:line="360" w:lineRule="auto"/>
              <w:jc w:val="center"/>
              <w:rPr>
                <w:rFonts w:ascii="宋体" w:hAnsi="宋体" w:cs="宋体" w:hint="eastAsia"/>
                <w:sz w:val="24"/>
              </w:rPr>
            </w:pPr>
            <w:r>
              <w:rPr>
                <w:rFonts w:ascii="宋体" w:hAnsi="宋体" w:cs="宋体" w:hint="eastAsia"/>
                <w:sz w:val="24"/>
              </w:rPr>
              <w:t>总投标价</w:t>
            </w:r>
            <w:r>
              <w:rPr>
                <w:rFonts w:ascii="宋体" w:hAnsi="宋体" w:cs="宋体" w:hint="eastAsia"/>
                <w:sz w:val="24"/>
              </w:rPr>
              <w:t>\</w:t>
            </w:r>
            <w:r>
              <w:rPr>
                <w:rFonts w:ascii="宋体" w:hAnsi="宋体" w:cs="宋体" w:hint="eastAsia"/>
                <w:sz w:val="24"/>
                <w:szCs w:val="22"/>
              </w:rPr>
              <w:t>供货安装期</w:t>
            </w:r>
          </w:p>
        </w:tc>
        <w:tc>
          <w:tcPr>
            <w:tcW w:w="7797" w:type="dxa"/>
            <w:tcBorders>
              <w:left w:val="single" w:sz="12" w:space="0" w:color="auto"/>
            </w:tcBorders>
            <w:vAlign w:val="center"/>
          </w:tcPr>
          <w:p w:rsidR="00000000" w:rsidRDefault="008E5B96">
            <w:pPr>
              <w:spacing w:line="360" w:lineRule="auto"/>
              <w:rPr>
                <w:rFonts w:ascii="宋体" w:hAnsi="宋体" w:cs="宋体" w:hint="eastAsia"/>
                <w:sz w:val="24"/>
              </w:rPr>
            </w:pPr>
            <w:r>
              <w:rPr>
                <w:rFonts w:ascii="宋体" w:hAnsi="宋体" w:cs="宋体" w:hint="eastAsia"/>
                <w:sz w:val="24"/>
              </w:rPr>
              <w:t>总投标价</w:t>
            </w:r>
            <w:r>
              <w:rPr>
                <w:rFonts w:ascii="宋体" w:hAnsi="宋体" w:cs="宋体" w:hint="eastAsia"/>
                <w:sz w:val="24"/>
              </w:rPr>
              <w:t xml:space="preserve"> </w:t>
            </w:r>
            <w:r>
              <w:rPr>
                <w:rFonts w:ascii="宋体" w:hAnsi="宋体" w:cs="宋体" w:hint="eastAsia"/>
                <w:sz w:val="24"/>
              </w:rPr>
              <w:t>（大写）：</w:t>
            </w:r>
            <w:r>
              <w:rPr>
                <w:rFonts w:ascii="宋体" w:hAnsi="宋体" w:cs="宋体" w:hint="eastAsia"/>
                <w:sz w:val="24"/>
                <w:u w:val="single"/>
              </w:rPr>
              <w:t xml:space="preserve">                    </w:t>
            </w:r>
            <w:r>
              <w:rPr>
                <w:rFonts w:ascii="宋体" w:hAnsi="宋体" w:cs="宋体" w:hint="eastAsia"/>
                <w:sz w:val="24"/>
              </w:rPr>
              <w:t>。</w:t>
            </w:r>
          </w:p>
          <w:p w:rsidR="00000000" w:rsidRDefault="008E5B96">
            <w:pPr>
              <w:spacing w:line="360" w:lineRule="auto"/>
              <w:ind w:firstLineChars="450" w:firstLine="1080"/>
              <w:rPr>
                <w:rFonts w:ascii="宋体" w:hAnsi="宋体" w:cs="宋体" w:hint="eastAsia"/>
                <w:sz w:val="24"/>
              </w:rPr>
            </w:pPr>
            <w:r>
              <w:rPr>
                <w:rFonts w:ascii="宋体" w:hAnsi="宋体" w:cs="宋体" w:hint="eastAsia"/>
                <w:sz w:val="24"/>
              </w:rPr>
              <w:t>(</w:t>
            </w:r>
            <w:r>
              <w:rPr>
                <w:rFonts w:ascii="宋体" w:hAnsi="宋体" w:cs="宋体" w:hint="eastAsia"/>
                <w:sz w:val="24"/>
              </w:rPr>
              <w:t>小写</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w:t>
            </w:r>
          </w:p>
          <w:p w:rsidR="00000000" w:rsidRDefault="008E5B96">
            <w:pPr>
              <w:spacing w:line="360" w:lineRule="auto"/>
              <w:rPr>
                <w:rFonts w:ascii="宋体" w:hAnsi="宋体" w:cs="宋体" w:hint="eastAsia"/>
                <w:sz w:val="24"/>
              </w:rPr>
            </w:pPr>
            <w:r>
              <w:rPr>
                <w:rFonts w:ascii="宋体" w:hAnsi="宋体" w:cs="宋体" w:hint="eastAsia"/>
                <w:szCs w:val="21"/>
                <w:lang w:val="zh-CN"/>
              </w:rPr>
              <w:t>其中：</w:t>
            </w:r>
            <w:r>
              <w:rPr>
                <w:rFonts w:ascii="宋体" w:hAnsi="宋体" w:cs="宋体" w:hint="eastAsia"/>
                <w:b/>
                <w:szCs w:val="21"/>
              </w:rPr>
              <w:t>小、微型、监狱、残疾人福利性企业报价（</w:t>
            </w:r>
            <w:r>
              <w:rPr>
                <w:rFonts w:ascii="宋体" w:hAnsi="宋体" w:cs="宋体" w:hint="eastAsia"/>
                <w:szCs w:val="21"/>
              </w:rPr>
              <w:t>注：非小微等企业可以不填写</w:t>
            </w:r>
            <w:r>
              <w:rPr>
                <w:rFonts w:ascii="宋体" w:hAnsi="宋体" w:cs="宋体" w:hint="eastAsia"/>
                <w:b/>
                <w:szCs w:val="21"/>
              </w:rPr>
              <w:t>）</w:t>
            </w:r>
          </w:p>
          <w:p w:rsidR="00000000" w:rsidRDefault="008E5B96">
            <w:pPr>
              <w:spacing w:line="360" w:lineRule="auto"/>
              <w:ind w:firstLineChars="450" w:firstLine="1080"/>
              <w:rPr>
                <w:rFonts w:ascii="宋体" w:hAnsi="宋体" w:cs="宋体" w:hint="eastAsia"/>
                <w:sz w:val="24"/>
              </w:rPr>
            </w:pPr>
            <w:r>
              <w:rPr>
                <w:rFonts w:ascii="宋体" w:hAnsi="宋体" w:cs="宋体" w:hint="eastAsia"/>
                <w:sz w:val="24"/>
              </w:rPr>
              <w:t>（</w:t>
            </w:r>
            <w:r>
              <w:rPr>
                <w:rFonts w:ascii="宋体" w:hAnsi="宋体" w:cs="宋体" w:hint="eastAsia"/>
                <w:sz w:val="24"/>
              </w:rPr>
              <w:t>大写）：</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 xml:space="preserve"> </w:t>
            </w:r>
          </w:p>
          <w:p w:rsidR="00000000" w:rsidRDefault="008E5B96">
            <w:pPr>
              <w:spacing w:line="360" w:lineRule="auto"/>
              <w:ind w:firstLineChars="500" w:firstLine="1200"/>
              <w:rPr>
                <w:rFonts w:ascii="宋体" w:hAnsi="宋体" w:cs="宋体" w:hint="eastAsia"/>
                <w:sz w:val="24"/>
              </w:rPr>
            </w:pPr>
            <w:r>
              <w:rPr>
                <w:rFonts w:ascii="宋体" w:hAnsi="宋体" w:cs="宋体" w:hint="eastAsia"/>
                <w:sz w:val="24"/>
              </w:rPr>
              <w:t>(</w:t>
            </w:r>
            <w:r>
              <w:rPr>
                <w:rFonts w:ascii="宋体" w:hAnsi="宋体" w:cs="宋体" w:hint="eastAsia"/>
                <w:sz w:val="24"/>
              </w:rPr>
              <w:t>小写</w:t>
            </w:r>
            <w:r>
              <w:rPr>
                <w:rFonts w:ascii="宋体" w:hAnsi="宋体" w:cs="宋体" w:hint="eastAsia"/>
                <w:sz w:val="24"/>
              </w:rPr>
              <w:t>)</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w:t>
            </w:r>
          </w:p>
          <w:p w:rsidR="00000000" w:rsidRDefault="008E5B96">
            <w:pPr>
              <w:spacing w:line="360" w:lineRule="auto"/>
              <w:ind w:firstLineChars="500" w:firstLine="1200"/>
              <w:rPr>
                <w:rFonts w:ascii="宋体" w:hAnsi="宋体" w:cs="宋体" w:hint="eastAsia"/>
                <w:sz w:val="24"/>
              </w:rPr>
            </w:pPr>
          </w:p>
          <w:p w:rsidR="00000000" w:rsidRDefault="008E5B96">
            <w:pPr>
              <w:pStyle w:val="20"/>
              <w:ind w:left="2020"/>
              <w:outlineLvl w:val="1"/>
              <w:rPr>
                <w:rFonts w:ascii="宋体" w:eastAsia="宋体" w:hAnsi="宋体" w:cs="宋体" w:hint="eastAsia"/>
              </w:rPr>
            </w:pPr>
          </w:p>
          <w:p w:rsidR="00000000" w:rsidRDefault="008E5B96">
            <w:pPr>
              <w:spacing w:line="360" w:lineRule="auto"/>
              <w:rPr>
                <w:rFonts w:ascii="宋体" w:hAnsi="宋体" w:cs="宋体" w:hint="eastAsia"/>
                <w:sz w:val="24"/>
              </w:rPr>
            </w:pPr>
            <w:r>
              <w:rPr>
                <w:rFonts w:ascii="宋体" w:hAnsi="宋体" w:cs="宋体" w:hint="eastAsia"/>
                <w:sz w:val="24"/>
              </w:rPr>
              <w:t>工期：</w:t>
            </w:r>
            <w:r>
              <w:rPr>
                <w:rFonts w:ascii="宋体" w:hAnsi="宋体" w:cs="宋体" w:hint="eastAsia"/>
                <w:sz w:val="24"/>
                <w:u w:val="single"/>
              </w:rPr>
              <w:t xml:space="preserve">    </w:t>
            </w:r>
            <w:r>
              <w:rPr>
                <w:rFonts w:ascii="宋体" w:hAnsi="宋体" w:cs="宋体" w:hint="eastAsia"/>
                <w:sz w:val="24"/>
              </w:rPr>
              <w:t>个日历天。</w:t>
            </w:r>
          </w:p>
        </w:tc>
      </w:tr>
    </w:tbl>
    <w:p w:rsidR="00000000" w:rsidRDefault="008E5B96">
      <w:pPr>
        <w:snapToGrid w:val="0"/>
        <w:spacing w:line="460" w:lineRule="exact"/>
        <w:ind w:leftChars="1400" w:left="2940" w:firstLineChars="300" w:firstLine="723"/>
        <w:rPr>
          <w:rFonts w:ascii="宋体" w:hAnsi="宋体" w:cs="宋体" w:hint="eastAsia"/>
          <w:b/>
          <w:sz w:val="24"/>
        </w:rPr>
      </w:pPr>
    </w:p>
    <w:p w:rsidR="00000000" w:rsidRDefault="008E5B96">
      <w:pPr>
        <w:rPr>
          <w:rFonts w:ascii="宋体" w:hAnsi="宋体" w:cs="宋体" w:hint="eastAsia"/>
          <w:sz w:val="24"/>
        </w:rPr>
      </w:pPr>
      <w:r>
        <w:rPr>
          <w:rFonts w:ascii="宋体" w:hAnsi="宋体" w:cs="宋体" w:hint="eastAsia"/>
          <w:sz w:val="24"/>
        </w:rPr>
        <w:t>法定代表人（签章）：</w:t>
      </w:r>
      <w:r>
        <w:rPr>
          <w:rFonts w:ascii="宋体" w:hAnsi="宋体" w:cs="宋体" w:hint="eastAsia"/>
          <w:sz w:val="24"/>
        </w:rPr>
        <w:t xml:space="preserve">         </w:t>
      </w:r>
      <w:r>
        <w:rPr>
          <w:rFonts w:ascii="宋体" w:hAnsi="宋体" w:cs="宋体" w:hint="eastAsia"/>
          <w:sz w:val="24"/>
        </w:rPr>
        <w:t>投标人（签章）：</w:t>
      </w:r>
    </w:p>
    <w:p w:rsidR="00000000" w:rsidRDefault="008E5B96">
      <w:pPr>
        <w:snapToGrid w:val="0"/>
        <w:spacing w:beforeLines="100" w:afterLines="100" w:line="360" w:lineRule="auto"/>
        <w:jc w:val="center"/>
        <w:rPr>
          <w:rFonts w:ascii="宋体" w:hAnsi="宋体" w:cs="宋体" w:hint="eastAsia"/>
          <w:b/>
          <w:bCs/>
          <w:sz w:val="30"/>
          <w:szCs w:val="30"/>
        </w:rPr>
        <w:sectPr w:rsidR="00000000">
          <w:footerReference w:type="default" r:id="rId14"/>
          <w:pgSz w:w="11906" w:h="16838"/>
          <w:pgMar w:top="1440" w:right="1800" w:bottom="1440" w:left="1800" w:header="851" w:footer="992" w:gutter="0"/>
          <w:cols w:space="720"/>
          <w:docGrid w:type="lines" w:linePitch="312"/>
        </w:sect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000000" w:rsidRDefault="008E5B96">
      <w:pPr>
        <w:pStyle w:val="20"/>
        <w:spacing w:line="400" w:lineRule="exact"/>
        <w:ind w:firstLine="1904"/>
        <w:jc w:val="center"/>
        <w:rPr>
          <w:rFonts w:ascii="宋体" w:eastAsia="宋体" w:hAnsi="宋体" w:cs="宋体" w:hint="eastAsia"/>
          <w:b w:val="0"/>
          <w:sz w:val="36"/>
          <w:szCs w:val="36"/>
        </w:rPr>
      </w:pPr>
      <w:r>
        <w:rPr>
          <w:rStyle w:val="2Char"/>
          <w:rFonts w:ascii="宋体" w:eastAsia="宋体" w:hAnsi="宋体" w:cs="宋体" w:hint="eastAsia"/>
          <w:b w:val="0"/>
        </w:rPr>
        <w:lastRenderedPageBreak/>
        <w:t>（四）</w:t>
      </w:r>
      <w:r>
        <w:rPr>
          <w:rStyle w:val="2Char"/>
          <w:rFonts w:ascii="宋体" w:eastAsia="宋体" w:hAnsi="宋体" w:cs="宋体" w:hint="eastAsia"/>
          <w:b w:val="0"/>
        </w:rPr>
        <w:t>投</w:t>
      </w:r>
      <w:r>
        <w:rPr>
          <w:rStyle w:val="2Char"/>
          <w:rFonts w:ascii="宋体" w:eastAsia="宋体" w:hAnsi="宋体" w:cs="宋体" w:hint="eastAsia"/>
          <w:b w:val="0"/>
        </w:rPr>
        <w:t xml:space="preserve">  </w:t>
      </w:r>
      <w:r>
        <w:rPr>
          <w:rStyle w:val="2Char"/>
          <w:rFonts w:ascii="宋体" w:eastAsia="宋体" w:hAnsi="宋体" w:cs="宋体" w:hint="eastAsia"/>
          <w:b w:val="0"/>
        </w:rPr>
        <w:t>标</w:t>
      </w:r>
      <w:r>
        <w:rPr>
          <w:rStyle w:val="2Char"/>
          <w:rFonts w:ascii="宋体" w:eastAsia="宋体" w:hAnsi="宋体" w:cs="宋体" w:hint="eastAsia"/>
          <w:b w:val="0"/>
        </w:rPr>
        <w:t xml:space="preserve">  </w:t>
      </w:r>
      <w:r>
        <w:rPr>
          <w:rStyle w:val="2Char"/>
          <w:rFonts w:ascii="宋体" w:eastAsia="宋体" w:hAnsi="宋体" w:cs="宋体" w:hint="eastAsia"/>
          <w:b w:val="0"/>
        </w:rPr>
        <w:t>函</w:t>
      </w:r>
      <w:bookmarkEnd w:id="152"/>
      <w:bookmarkEnd w:id="153"/>
      <w:bookmarkEnd w:id="154"/>
    </w:p>
    <w:p w:rsidR="00000000" w:rsidRDefault="008E5B96">
      <w:pPr>
        <w:spacing w:line="440" w:lineRule="exact"/>
        <w:rPr>
          <w:rFonts w:ascii="宋体" w:hAnsi="宋体" w:cs="宋体" w:hint="eastAsia"/>
          <w:sz w:val="24"/>
        </w:rPr>
      </w:pPr>
    </w:p>
    <w:p w:rsidR="00000000" w:rsidRDefault="008E5B96">
      <w:pPr>
        <w:spacing w:line="440" w:lineRule="exact"/>
        <w:rPr>
          <w:rFonts w:ascii="宋体" w:hAnsi="宋体" w:cs="宋体" w:hint="eastAsia"/>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采购人</w:t>
      </w:r>
      <w:r>
        <w:rPr>
          <w:rFonts w:ascii="宋体" w:hAnsi="宋体" w:cs="宋体" w:hint="eastAsia"/>
          <w:sz w:val="24"/>
          <w:u w:val="single"/>
        </w:rPr>
        <w:t xml:space="preserve">)       </w:t>
      </w:r>
      <w:r>
        <w:rPr>
          <w:rFonts w:ascii="宋体" w:hAnsi="宋体" w:cs="宋体" w:hint="eastAsia"/>
          <w:sz w:val="24"/>
        </w:rPr>
        <w:t xml:space="preserve"> </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1.</w:t>
      </w:r>
      <w:r>
        <w:rPr>
          <w:rFonts w:ascii="宋体" w:hAnsi="宋体" w:cs="宋体" w:hint="eastAsia"/>
          <w:sz w:val="24"/>
        </w:rPr>
        <w:t>我们决定参加贵单位组织的“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color w:val="0000FF"/>
          <w:sz w:val="24"/>
          <w:u w:val="single"/>
        </w:rPr>
        <w:t xml:space="preserve"> </w:t>
      </w:r>
      <w:r>
        <w:rPr>
          <w:rFonts w:ascii="宋体" w:hAnsi="宋体" w:cs="宋体" w:hint="eastAsia"/>
          <w:sz w:val="24"/>
        </w:rPr>
        <w:t xml:space="preserve"> </w:t>
      </w:r>
      <w:r>
        <w:rPr>
          <w:rFonts w:ascii="宋体" w:hAnsi="宋体" w:cs="宋体" w:hint="eastAsia"/>
          <w:sz w:val="24"/>
        </w:rPr>
        <w:t>）”的采购。我方授权</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姓名和职务</w:t>
      </w:r>
      <w:r>
        <w:rPr>
          <w:rFonts w:ascii="宋体" w:hAnsi="宋体" w:cs="宋体" w:hint="eastAsia"/>
          <w:sz w:val="24"/>
        </w:rPr>
        <w:t>)</w:t>
      </w:r>
      <w:r>
        <w:rPr>
          <w:rFonts w:ascii="宋体" w:hAnsi="宋体" w:cs="宋体" w:hint="eastAsia"/>
          <w:sz w:val="24"/>
        </w:rPr>
        <w:t>代表我方</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（供应商（服务商）的名称）全权处理本项目投标的有关事宜。</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我方愿意按照交易文件规定的各项要求，向采购人提供“</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（项目名称）”项目的货物与服务，总投标价为人民币（大写）</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元；工期：</w:t>
      </w:r>
      <w:r>
        <w:rPr>
          <w:rFonts w:ascii="宋体" w:hAnsi="宋体" w:cs="宋体" w:hint="eastAsia"/>
          <w:sz w:val="24"/>
          <w:u w:val="single"/>
        </w:rPr>
        <w:t xml:space="preserve">        </w:t>
      </w:r>
      <w:r>
        <w:rPr>
          <w:rFonts w:ascii="宋体" w:hAnsi="宋体" w:cs="宋体" w:hint="eastAsia"/>
          <w:sz w:val="24"/>
        </w:rPr>
        <w:t>日历天。</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sz w:val="24"/>
        </w:rPr>
        <w:t>一旦我方成为合同签字人，我方将严格履行合同规定的责任和义务。</w:t>
      </w:r>
    </w:p>
    <w:p w:rsidR="00000000" w:rsidRDefault="008E5B96">
      <w:pPr>
        <w:spacing w:line="440" w:lineRule="exact"/>
        <w:ind w:firstLineChars="200" w:firstLine="480"/>
        <w:rPr>
          <w:rFonts w:ascii="宋体" w:hAnsi="宋体" w:cs="宋体" w:hint="eastAsia"/>
          <w:sz w:val="24"/>
          <w:u w:val="single"/>
        </w:rPr>
      </w:pPr>
      <w:r>
        <w:rPr>
          <w:rFonts w:ascii="宋体" w:hAnsi="宋体" w:cs="宋体" w:hint="eastAsia"/>
          <w:sz w:val="24"/>
        </w:rPr>
        <w:t>4.</w:t>
      </w:r>
      <w:r>
        <w:rPr>
          <w:rFonts w:ascii="宋体" w:hAnsi="宋体" w:cs="宋体" w:hint="eastAsia"/>
          <w:sz w:val="24"/>
        </w:rPr>
        <w:t>我方同意按照交易文件的要求，递交金额为人民币</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p>
    <w:p w:rsidR="00000000" w:rsidRDefault="008E5B96">
      <w:pPr>
        <w:spacing w:line="440" w:lineRule="exact"/>
        <w:rPr>
          <w:rFonts w:ascii="宋体" w:hAnsi="宋体" w:cs="宋体" w:hint="eastAsia"/>
          <w:sz w:val="24"/>
        </w:rPr>
      </w:pPr>
      <w:r>
        <w:rPr>
          <w:rFonts w:ascii="宋体" w:hAnsi="宋体" w:cs="宋体" w:hint="eastAsia"/>
          <w:sz w:val="24"/>
        </w:rPr>
        <w:t>（大写）的谈判保证金。并且承诺，在</w:t>
      </w:r>
      <w:r>
        <w:rPr>
          <w:rFonts w:ascii="宋体" w:hAnsi="宋体" w:cs="宋体" w:hint="eastAsia"/>
          <w:sz w:val="24"/>
        </w:rPr>
        <w:t>投标有效期内如果我方撤回响应文件或成为合同签字人后拒绝签订合同，我方将放弃要求退还该保证金的权力。</w:t>
      </w:r>
    </w:p>
    <w:p w:rsidR="00000000" w:rsidRDefault="008E5B96">
      <w:pPr>
        <w:spacing w:line="440" w:lineRule="exact"/>
        <w:ind w:firstLineChars="200" w:firstLine="480"/>
        <w:rPr>
          <w:rFonts w:ascii="宋体" w:hAnsi="宋体" w:cs="宋体" w:hint="eastAsia"/>
          <w:sz w:val="24"/>
        </w:rPr>
      </w:pPr>
      <w:r>
        <w:rPr>
          <w:rFonts w:ascii="宋体" w:hAnsi="宋体" w:cs="宋体" w:hint="eastAsia"/>
          <w:sz w:val="24"/>
        </w:rPr>
        <w:t>5.</w:t>
      </w:r>
      <w:r>
        <w:rPr>
          <w:rFonts w:ascii="宋体" w:hAnsi="宋体" w:cs="宋体" w:hint="eastAsia"/>
          <w:sz w:val="24"/>
        </w:rPr>
        <w:t>我方愿意提供可能另外要求的、与采购投标有关的文件资料，并保证我方已提供和将要提供的文件是真实的、准确的。</w:t>
      </w:r>
    </w:p>
    <w:p w:rsidR="00000000" w:rsidRDefault="008E5B96">
      <w:pPr>
        <w:spacing w:line="440" w:lineRule="exact"/>
        <w:rPr>
          <w:rFonts w:ascii="宋体" w:hAnsi="宋体" w:cs="宋体" w:hint="eastAsia"/>
          <w:sz w:val="24"/>
        </w:rPr>
      </w:pPr>
      <w:r>
        <w:rPr>
          <w:rFonts w:ascii="宋体" w:hAnsi="宋体" w:cs="宋体" w:hint="eastAsia"/>
          <w:sz w:val="24"/>
        </w:rPr>
        <w:t> </w:t>
      </w:r>
    </w:p>
    <w:p w:rsidR="00000000" w:rsidRDefault="008E5B96">
      <w:pPr>
        <w:spacing w:line="440" w:lineRule="exact"/>
        <w:rPr>
          <w:rFonts w:ascii="宋体" w:hAnsi="宋体" w:cs="宋体" w:hint="eastAsia"/>
          <w:sz w:val="24"/>
        </w:rPr>
      </w:pPr>
      <w:r>
        <w:rPr>
          <w:rFonts w:ascii="宋体" w:hAnsi="宋体" w:cs="宋体" w:hint="eastAsia"/>
          <w:sz w:val="24"/>
        </w:rPr>
        <w:t>供应商（服务商）名称</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（盖章）</w:t>
      </w:r>
    </w:p>
    <w:p w:rsidR="00000000" w:rsidRDefault="008E5B96">
      <w:pPr>
        <w:spacing w:line="440" w:lineRule="exact"/>
        <w:rPr>
          <w:rFonts w:ascii="宋体" w:hAnsi="宋体" w:cs="宋体" w:hint="eastAsia"/>
          <w:sz w:val="24"/>
        </w:rPr>
      </w:pPr>
      <w:r>
        <w:rPr>
          <w:rFonts w:ascii="宋体" w:hAnsi="宋体" w:cs="宋体" w:hint="eastAsia"/>
          <w:sz w:val="24"/>
        </w:rPr>
        <w:t xml:space="preserve">                        </w:t>
      </w:r>
    </w:p>
    <w:p w:rsidR="00000000" w:rsidRDefault="008E5B96">
      <w:pPr>
        <w:spacing w:line="440" w:lineRule="exact"/>
        <w:rPr>
          <w:rFonts w:ascii="宋体" w:hAnsi="宋体" w:cs="宋体" w:hint="eastAsia"/>
          <w:sz w:val="24"/>
          <w:u w:val="single"/>
        </w:rPr>
      </w:pPr>
      <w:r>
        <w:rPr>
          <w:rFonts w:ascii="宋体" w:hAnsi="宋体" w:cs="宋体" w:hint="eastAsia"/>
          <w:sz w:val="24"/>
        </w:rPr>
        <w:t>供应商（服务商）法定代表人（或负责人）（盖章）：</w:t>
      </w:r>
      <w:r>
        <w:rPr>
          <w:rFonts w:ascii="宋体" w:hAnsi="宋体" w:cs="宋体" w:hint="eastAsia"/>
          <w:sz w:val="24"/>
          <w:u w:val="single"/>
        </w:rPr>
        <w:t xml:space="preserve">                  </w:t>
      </w:r>
    </w:p>
    <w:p w:rsidR="00000000" w:rsidRDefault="008E5B96">
      <w:pPr>
        <w:spacing w:line="440" w:lineRule="exact"/>
        <w:ind w:firstLineChars="1050" w:firstLine="2520"/>
        <w:rPr>
          <w:rFonts w:ascii="宋体" w:hAnsi="宋体" w:cs="宋体" w:hint="eastAsia"/>
          <w:sz w:val="24"/>
        </w:rPr>
      </w:pPr>
    </w:p>
    <w:p w:rsidR="00000000" w:rsidRDefault="008E5B96">
      <w:pPr>
        <w:spacing w:line="440" w:lineRule="exact"/>
        <w:ind w:firstLineChars="1050" w:firstLine="2520"/>
        <w:rPr>
          <w:rFonts w:ascii="宋体" w:hAnsi="宋体" w:cs="宋体" w:hint="eastAsia"/>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p>
    <w:p w:rsidR="00000000" w:rsidRDefault="008E5B96">
      <w:pPr>
        <w:spacing w:line="440" w:lineRule="exact"/>
        <w:ind w:firstLineChars="1050" w:firstLine="2520"/>
        <w:rPr>
          <w:rFonts w:ascii="宋体" w:hAnsi="宋体" w:cs="宋体" w:hint="eastAsia"/>
          <w:sz w:val="24"/>
        </w:rPr>
      </w:pPr>
    </w:p>
    <w:p w:rsidR="00000000" w:rsidRDefault="008E5B96">
      <w:pPr>
        <w:spacing w:line="440" w:lineRule="exact"/>
        <w:ind w:firstLineChars="1050" w:firstLine="2520"/>
        <w:rPr>
          <w:rFonts w:ascii="宋体" w:hAnsi="宋体" w:cs="宋体" w:hint="eastAsia"/>
          <w:sz w:val="24"/>
        </w:rPr>
      </w:pPr>
      <w:r>
        <w:rPr>
          <w:rFonts w:ascii="宋体" w:hAnsi="宋体" w:cs="宋体" w:hint="eastAsia"/>
          <w:sz w:val="24"/>
        </w:rPr>
        <w:t>通讯地址：</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rsidR="00000000" w:rsidRDefault="008E5B96">
      <w:pPr>
        <w:spacing w:line="440" w:lineRule="exact"/>
        <w:ind w:firstLineChars="1050" w:firstLine="2520"/>
        <w:rPr>
          <w:rFonts w:ascii="宋体" w:hAnsi="宋体" w:cs="宋体" w:hint="eastAsia"/>
          <w:sz w:val="24"/>
        </w:rPr>
      </w:pPr>
    </w:p>
    <w:p w:rsidR="00000000" w:rsidRDefault="008E5B96">
      <w:pPr>
        <w:spacing w:line="440" w:lineRule="exact"/>
        <w:ind w:firstLineChars="1050" w:firstLine="2520"/>
        <w:rPr>
          <w:rFonts w:ascii="宋体" w:hAnsi="宋体" w:cs="宋体" w:hint="eastAsia"/>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u w:val="single"/>
        </w:rPr>
        <w:t xml:space="preserve">                   </w:t>
      </w:r>
    </w:p>
    <w:p w:rsidR="00000000" w:rsidRDefault="008E5B96">
      <w:pPr>
        <w:ind w:rightChars="-85" w:right="-178" w:firstLineChars="1050" w:firstLine="2520"/>
        <w:rPr>
          <w:rFonts w:ascii="宋体" w:hAnsi="宋体" w:cs="宋体" w:hint="eastAsia"/>
          <w:sz w:val="24"/>
        </w:rPr>
      </w:pPr>
    </w:p>
    <w:p w:rsidR="00000000" w:rsidRDefault="008E5B96">
      <w:pPr>
        <w:ind w:rightChars="-85" w:right="-178" w:firstLineChars="1050" w:firstLine="2520"/>
        <w:rPr>
          <w:rFonts w:ascii="宋体" w:hAnsi="宋体" w:cs="宋体" w:hint="eastAsia"/>
          <w:sz w:val="24"/>
          <w:u w:val="single"/>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u w:val="single"/>
        </w:rPr>
        <w:t xml:space="preserve">                   </w:t>
      </w:r>
    </w:p>
    <w:p w:rsidR="00000000" w:rsidRDefault="008E5B96">
      <w:pPr>
        <w:pStyle w:val="2"/>
        <w:ind w:firstLine="643"/>
        <w:rPr>
          <w:rFonts w:hAnsi="宋体" w:cs="宋体" w:hint="eastAsia"/>
          <w:b/>
          <w:bCs/>
          <w:kern w:val="0"/>
          <w:sz w:val="32"/>
          <w:szCs w:val="32"/>
        </w:rPr>
      </w:pPr>
    </w:p>
    <w:p w:rsidR="00000000" w:rsidRDefault="008E5B96">
      <w:pPr>
        <w:pStyle w:val="2"/>
        <w:ind w:firstLine="643"/>
        <w:rPr>
          <w:rFonts w:hAnsi="宋体" w:cs="宋体" w:hint="eastAsia"/>
          <w:b/>
          <w:bCs/>
          <w:kern w:val="0"/>
          <w:sz w:val="32"/>
          <w:szCs w:val="32"/>
        </w:rPr>
      </w:pPr>
    </w:p>
    <w:p w:rsidR="00000000" w:rsidRDefault="008E5B96">
      <w:pPr>
        <w:pStyle w:val="af0"/>
        <w:rPr>
          <w:rFonts w:ascii="宋体" w:eastAsia="宋体" w:hAnsi="宋体" w:cs="宋体" w:hint="eastAsia"/>
        </w:rPr>
      </w:pPr>
    </w:p>
    <w:p w:rsidR="00000000" w:rsidRDefault="008E5B96">
      <w:pPr>
        <w:pStyle w:val="af0"/>
        <w:rPr>
          <w:rFonts w:ascii="宋体" w:eastAsia="宋体" w:hAnsi="宋体" w:cs="宋体" w:hint="eastAsia"/>
        </w:rPr>
      </w:pPr>
    </w:p>
    <w:p w:rsidR="00000000" w:rsidRDefault="008E5B96">
      <w:pPr>
        <w:pStyle w:val="af0"/>
        <w:jc w:val="center"/>
        <w:rPr>
          <w:rStyle w:val="2Char"/>
          <w:rFonts w:ascii="宋体" w:eastAsia="宋体" w:hAnsi="宋体" w:cs="宋体" w:hint="eastAsia"/>
          <w:kern w:val="0"/>
        </w:rPr>
      </w:pPr>
      <w:r>
        <w:rPr>
          <w:rStyle w:val="2Char"/>
          <w:rFonts w:ascii="宋体" w:eastAsia="宋体" w:hAnsi="宋体" w:cs="宋体" w:hint="eastAsia"/>
          <w:kern w:val="0"/>
        </w:rPr>
        <w:lastRenderedPageBreak/>
        <w:t>（五）分项报价清单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923"/>
        <w:gridCol w:w="4819"/>
        <w:gridCol w:w="1534"/>
        <w:gridCol w:w="1455"/>
      </w:tblGrid>
      <w:tr w:rsidR="00000000">
        <w:tc>
          <w:tcPr>
            <w:tcW w:w="663" w:type="dxa"/>
            <w:vAlign w:val="center"/>
          </w:tcPr>
          <w:p w:rsidR="00000000" w:rsidRDefault="008E5B96">
            <w:pPr>
              <w:spacing w:before="120" w:after="120" w:line="360" w:lineRule="auto"/>
              <w:jc w:val="center"/>
              <w:rPr>
                <w:rFonts w:ascii="宋体" w:hAnsi="宋体" w:cs="宋体" w:hint="eastAsia"/>
                <w:b/>
                <w:sz w:val="24"/>
              </w:rPr>
            </w:pPr>
            <w:r>
              <w:rPr>
                <w:rFonts w:ascii="宋体" w:hAnsi="宋体" w:cs="宋体" w:hint="eastAsia"/>
                <w:b/>
                <w:sz w:val="24"/>
              </w:rPr>
              <w:t>序号</w:t>
            </w:r>
          </w:p>
        </w:tc>
        <w:tc>
          <w:tcPr>
            <w:tcW w:w="923" w:type="dxa"/>
            <w:vAlign w:val="center"/>
          </w:tcPr>
          <w:p w:rsidR="00000000" w:rsidRDefault="008E5B96">
            <w:pPr>
              <w:spacing w:line="360" w:lineRule="auto"/>
              <w:jc w:val="center"/>
              <w:rPr>
                <w:rFonts w:ascii="宋体" w:hAnsi="宋体" w:cs="宋体" w:hint="eastAsia"/>
                <w:b/>
                <w:sz w:val="24"/>
              </w:rPr>
            </w:pPr>
            <w:r>
              <w:rPr>
                <w:rFonts w:ascii="宋体" w:hAnsi="宋体" w:cs="宋体" w:hint="eastAsia"/>
                <w:b/>
                <w:sz w:val="24"/>
              </w:rPr>
              <w:t>名称</w:t>
            </w:r>
          </w:p>
        </w:tc>
        <w:tc>
          <w:tcPr>
            <w:tcW w:w="4819" w:type="dxa"/>
            <w:vAlign w:val="center"/>
          </w:tcPr>
          <w:p w:rsidR="00000000" w:rsidRDefault="008E5B96">
            <w:pPr>
              <w:spacing w:line="360" w:lineRule="auto"/>
              <w:jc w:val="center"/>
              <w:rPr>
                <w:rFonts w:ascii="宋体" w:hAnsi="宋体" w:cs="宋体" w:hint="eastAsia"/>
                <w:b/>
                <w:sz w:val="24"/>
              </w:rPr>
            </w:pPr>
            <w:r>
              <w:rPr>
                <w:rFonts w:ascii="宋体" w:hAnsi="宋体" w:cs="宋体" w:hint="eastAsia"/>
                <w:b/>
                <w:sz w:val="24"/>
              </w:rPr>
              <w:t>内容</w:t>
            </w:r>
          </w:p>
        </w:tc>
        <w:tc>
          <w:tcPr>
            <w:tcW w:w="1534" w:type="dxa"/>
            <w:vAlign w:val="center"/>
          </w:tcPr>
          <w:p w:rsidR="00000000" w:rsidRDefault="008E5B96">
            <w:pPr>
              <w:spacing w:line="360" w:lineRule="auto"/>
              <w:jc w:val="center"/>
              <w:rPr>
                <w:rFonts w:ascii="宋体" w:hAnsi="宋体" w:cs="宋体" w:hint="eastAsia"/>
                <w:b/>
                <w:sz w:val="24"/>
              </w:rPr>
            </w:pPr>
            <w:r>
              <w:rPr>
                <w:rFonts w:ascii="宋体" w:hAnsi="宋体" w:cs="宋体" w:hint="eastAsia"/>
                <w:b/>
                <w:sz w:val="24"/>
              </w:rPr>
              <w:t>报价（元）</w:t>
            </w:r>
          </w:p>
        </w:tc>
        <w:tc>
          <w:tcPr>
            <w:tcW w:w="1455" w:type="dxa"/>
            <w:vAlign w:val="center"/>
          </w:tcPr>
          <w:p w:rsidR="00000000" w:rsidRDefault="008E5B96">
            <w:pPr>
              <w:spacing w:line="360" w:lineRule="auto"/>
              <w:jc w:val="center"/>
              <w:rPr>
                <w:rFonts w:ascii="宋体" w:hAnsi="宋体" w:cs="宋体" w:hint="eastAsia"/>
                <w:b/>
                <w:sz w:val="24"/>
              </w:rPr>
            </w:pPr>
            <w:r>
              <w:rPr>
                <w:rFonts w:ascii="宋体" w:hAnsi="宋体" w:cs="宋体" w:hint="eastAsia"/>
                <w:b/>
                <w:szCs w:val="21"/>
              </w:rPr>
              <w:t>是否属小微企业等（是</w:t>
            </w:r>
            <w:r>
              <w:rPr>
                <w:rFonts w:ascii="宋体" w:hAnsi="宋体" w:cs="宋体" w:hint="eastAsia"/>
                <w:b/>
                <w:szCs w:val="21"/>
              </w:rPr>
              <w:t>/</w:t>
            </w:r>
            <w:r>
              <w:rPr>
                <w:rFonts w:ascii="宋体" w:hAnsi="宋体" w:cs="宋体" w:hint="eastAsia"/>
                <w:b/>
                <w:szCs w:val="21"/>
              </w:rPr>
              <w:t>否）</w:t>
            </w:r>
          </w:p>
        </w:tc>
      </w:tr>
      <w:tr w:rsidR="00000000">
        <w:tc>
          <w:tcPr>
            <w:tcW w:w="663" w:type="dxa"/>
            <w:vAlign w:val="center"/>
          </w:tcPr>
          <w:p w:rsidR="00000000" w:rsidRDefault="008E5B96">
            <w:pPr>
              <w:spacing w:line="360" w:lineRule="auto"/>
              <w:jc w:val="center"/>
              <w:rPr>
                <w:rFonts w:ascii="宋体" w:hAnsi="宋体" w:cs="宋体" w:hint="eastAsia"/>
                <w:sz w:val="24"/>
              </w:rPr>
            </w:pPr>
            <w:r>
              <w:rPr>
                <w:rFonts w:ascii="宋体" w:hAnsi="宋体" w:cs="宋体" w:hint="eastAsia"/>
                <w:sz w:val="24"/>
              </w:rPr>
              <w:t>1</w:t>
            </w:r>
          </w:p>
        </w:tc>
        <w:tc>
          <w:tcPr>
            <w:tcW w:w="923" w:type="dxa"/>
            <w:vAlign w:val="center"/>
          </w:tcPr>
          <w:p w:rsidR="00000000" w:rsidRDefault="008E5B96">
            <w:pPr>
              <w:spacing w:line="360" w:lineRule="auto"/>
              <w:rPr>
                <w:rFonts w:ascii="宋体" w:hAnsi="宋体" w:cs="宋体" w:hint="eastAsia"/>
                <w:sz w:val="24"/>
              </w:rPr>
            </w:pPr>
            <w:r>
              <w:rPr>
                <w:rFonts w:ascii="宋体" w:hAnsi="宋体" w:cs="宋体" w:hint="eastAsia"/>
                <w:sz w:val="24"/>
              </w:rPr>
              <w:t>抽样校正模块</w:t>
            </w:r>
          </w:p>
        </w:tc>
        <w:tc>
          <w:tcPr>
            <w:tcW w:w="4819" w:type="dxa"/>
          </w:tcPr>
          <w:p w:rsidR="00000000" w:rsidRDefault="008E5B96">
            <w:pPr>
              <w:spacing w:line="360" w:lineRule="auto"/>
              <w:rPr>
                <w:rFonts w:ascii="宋体" w:hAnsi="宋体" w:cs="宋体" w:hint="eastAsia"/>
                <w:sz w:val="24"/>
              </w:rPr>
            </w:pPr>
            <w:r>
              <w:rPr>
                <w:rFonts w:ascii="宋体" w:hAnsi="宋体" w:cs="宋体" w:hint="eastAsia"/>
                <w:sz w:val="24"/>
              </w:rPr>
              <w:t>按照单位本月三个工作日前的接处警发送未回复的数据，生成不满意工单进行拨打，增加标识段为抽样校正工单，抽取数自定义配置，按照各单位基数按比例进行抽取；统计分析中抽样校正过的数据分值一并计算，纳入考核；统计分析增加抽样校正专门统计。抽</w:t>
            </w:r>
            <w:r>
              <w:rPr>
                <w:rFonts w:ascii="宋体" w:hAnsi="宋体" w:cs="宋体" w:hint="eastAsia"/>
                <w:sz w:val="24"/>
              </w:rPr>
              <w:t>取量默认值为每月</w:t>
            </w:r>
            <w:r>
              <w:rPr>
                <w:rFonts w:ascii="宋体" w:hAnsi="宋体" w:cs="宋体" w:hint="eastAsia"/>
                <w:sz w:val="24"/>
              </w:rPr>
              <w:t>110</w:t>
            </w:r>
            <w:r>
              <w:rPr>
                <w:rFonts w:ascii="宋体" w:hAnsi="宋体" w:cs="宋体" w:hint="eastAsia"/>
                <w:sz w:val="24"/>
              </w:rPr>
              <w:t>（经开分局</w:t>
            </w:r>
            <w:r>
              <w:rPr>
                <w:rFonts w:ascii="宋体" w:hAnsi="宋体" w:cs="宋体" w:hint="eastAsia"/>
                <w:sz w:val="24"/>
              </w:rPr>
              <w:t>50</w:t>
            </w:r>
            <w:r>
              <w:rPr>
                <w:rFonts w:ascii="宋体" w:hAnsi="宋体" w:cs="宋体" w:hint="eastAsia"/>
                <w:sz w:val="24"/>
              </w:rPr>
              <w:t>）</w:t>
            </w:r>
          </w:p>
        </w:tc>
        <w:tc>
          <w:tcPr>
            <w:tcW w:w="1534" w:type="dxa"/>
            <w:vAlign w:val="center"/>
          </w:tcPr>
          <w:p w:rsidR="00000000" w:rsidRDefault="008E5B96">
            <w:pPr>
              <w:spacing w:line="360" w:lineRule="auto"/>
              <w:jc w:val="center"/>
              <w:rPr>
                <w:rFonts w:ascii="宋体" w:hAnsi="宋体" w:cs="宋体" w:hint="eastAsia"/>
                <w:sz w:val="24"/>
              </w:rPr>
            </w:pPr>
          </w:p>
        </w:tc>
        <w:tc>
          <w:tcPr>
            <w:tcW w:w="1455" w:type="dxa"/>
          </w:tcPr>
          <w:p w:rsidR="00000000" w:rsidRDefault="008E5B96">
            <w:pPr>
              <w:spacing w:line="360" w:lineRule="auto"/>
              <w:jc w:val="center"/>
              <w:rPr>
                <w:rFonts w:ascii="宋体" w:hAnsi="宋体" w:cs="宋体" w:hint="eastAsia"/>
                <w:sz w:val="24"/>
              </w:rPr>
            </w:pPr>
          </w:p>
        </w:tc>
      </w:tr>
      <w:tr w:rsidR="00000000">
        <w:tc>
          <w:tcPr>
            <w:tcW w:w="663" w:type="dxa"/>
            <w:vAlign w:val="center"/>
          </w:tcPr>
          <w:p w:rsidR="00000000" w:rsidRDefault="008E5B96">
            <w:pPr>
              <w:spacing w:line="360" w:lineRule="auto"/>
              <w:jc w:val="center"/>
              <w:rPr>
                <w:rFonts w:ascii="宋体" w:hAnsi="宋体" w:cs="宋体" w:hint="eastAsia"/>
                <w:sz w:val="24"/>
              </w:rPr>
            </w:pPr>
            <w:r>
              <w:rPr>
                <w:rFonts w:ascii="宋体" w:hAnsi="宋体" w:cs="宋体" w:hint="eastAsia"/>
                <w:sz w:val="24"/>
              </w:rPr>
              <w:t>2</w:t>
            </w:r>
          </w:p>
        </w:tc>
        <w:tc>
          <w:tcPr>
            <w:tcW w:w="923" w:type="dxa"/>
            <w:vAlign w:val="center"/>
          </w:tcPr>
          <w:p w:rsidR="00000000" w:rsidRDefault="008E5B96">
            <w:pPr>
              <w:spacing w:line="360" w:lineRule="auto"/>
              <w:rPr>
                <w:rFonts w:ascii="宋体" w:hAnsi="宋体" w:cs="宋体" w:hint="eastAsia"/>
                <w:sz w:val="24"/>
              </w:rPr>
            </w:pPr>
            <w:r>
              <w:rPr>
                <w:rFonts w:ascii="宋体" w:hAnsi="宋体" w:cs="宋体" w:hint="eastAsia"/>
                <w:sz w:val="24"/>
              </w:rPr>
              <w:t>民意</w:t>
            </w:r>
            <w:r>
              <w:rPr>
                <w:rFonts w:ascii="宋体" w:hAnsi="宋体" w:cs="宋体" w:hint="eastAsia"/>
                <w:sz w:val="24"/>
              </w:rPr>
              <w:t>110</w:t>
            </w:r>
            <w:r>
              <w:rPr>
                <w:rFonts w:ascii="宋体" w:hAnsi="宋体" w:cs="宋体" w:hint="eastAsia"/>
                <w:sz w:val="24"/>
              </w:rPr>
              <w:t>平台升级</w:t>
            </w:r>
          </w:p>
        </w:tc>
        <w:tc>
          <w:tcPr>
            <w:tcW w:w="4819" w:type="dxa"/>
          </w:tcPr>
          <w:p w:rsidR="00000000" w:rsidRDefault="008E5B96">
            <w:pPr>
              <w:spacing w:line="360" w:lineRule="auto"/>
              <w:rPr>
                <w:rFonts w:ascii="宋体" w:hAnsi="宋体" w:cs="宋体" w:hint="eastAsia"/>
                <w:sz w:val="24"/>
              </w:rPr>
            </w:pPr>
            <w:r>
              <w:rPr>
                <w:rFonts w:ascii="宋体" w:hAnsi="宋体" w:cs="宋体" w:hint="eastAsia"/>
                <w:sz w:val="24"/>
              </w:rPr>
              <w:t>依据建设内容编写</w:t>
            </w:r>
          </w:p>
        </w:tc>
        <w:tc>
          <w:tcPr>
            <w:tcW w:w="1534" w:type="dxa"/>
            <w:vAlign w:val="center"/>
          </w:tcPr>
          <w:p w:rsidR="00000000" w:rsidRDefault="008E5B96">
            <w:pPr>
              <w:spacing w:line="360" w:lineRule="auto"/>
              <w:jc w:val="center"/>
              <w:rPr>
                <w:rFonts w:ascii="宋体" w:hAnsi="宋体" w:cs="宋体" w:hint="eastAsia"/>
                <w:sz w:val="24"/>
              </w:rPr>
            </w:pPr>
          </w:p>
        </w:tc>
        <w:tc>
          <w:tcPr>
            <w:tcW w:w="1455" w:type="dxa"/>
          </w:tcPr>
          <w:p w:rsidR="00000000" w:rsidRDefault="008E5B96">
            <w:pPr>
              <w:spacing w:line="360" w:lineRule="auto"/>
              <w:jc w:val="center"/>
              <w:rPr>
                <w:rFonts w:ascii="宋体" w:hAnsi="宋体" w:cs="宋体" w:hint="eastAsia"/>
                <w:sz w:val="24"/>
              </w:rPr>
            </w:pPr>
          </w:p>
        </w:tc>
      </w:tr>
      <w:tr w:rsidR="00000000">
        <w:tc>
          <w:tcPr>
            <w:tcW w:w="6405" w:type="dxa"/>
            <w:gridSpan w:val="3"/>
            <w:vAlign w:val="center"/>
          </w:tcPr>
          <w:p w:rsidR="00000000" w:rsidRDefault="008E5B96">
            <w:pPr>
              <w:spacing w:line="360" w:lineRule="auto"/>
              <w:jc w:val="center"/>
              <w:rPr>
                <w:rFonts w:ascii="宋体" w:hAnsi="宋体" w:cs="宋体" w:hint="eastAsia"/>
                <w:b/>
                <w:sz w:val="24"/>
              </w:rPr>
            </w:pPr>
            <w:r>
              <w:rPr>
                <w:rFonts w:ascii="宋体" w:hAnsi="宋体" w:cs="宋体" w:hint="eastAsia"/>
                <w:b/>
                <w:sz w:val="24"/>
              </w:rPr>
              <w:t>总计</w:t>
            </w:r>
          </w:p>
        </w:tc>
        <w:tc>
          <w:tcPr>
            <w:tcW w:w="1534" w:type="dxa"/>
            <w:vAlign w:val="center"/>
          </w:tcPr>
          <w:p w:rsidR="00000000" w:rsidRDefault="008E5B96">
            <w:pPr>
              <w:spacing w:line="360" w:lineRule="auto"/>
              <w:jc w:val="center"/>
              <w:rPr>
                <w:rFonts w:ascii="宋体" w:hAnsi="宋体" w:cs="宋体" w:hint="eastAsia"/>
                <w:b/>
                <w:sz w:val="24"/>
              </w:rPr>
            </w:pPr>
          </w:p>
        </w:tc>
        <w:tc>
          <w:tcPr>
            <w:tcW w:w="1455" w:type="dxa"/>
          </w:tcPr>
          <w:p w:rsidR="00000000" w:rsidRDefault="008E5B96">
            <w:pPr>
              <w:spacing w:line="360" w:lineRule="auto"/>
              <w:jc w:val="center"/>
              <w:rPr>
                <w:rFonts w:ascii="宋体" w:hAnsi="宋体" w:cs="宋体" w:hint="eastAsia"/>
                <w:b/>
                <w:sz w:val="24"/>
              </w:rPr>
            </w:pPr>
          </w:p>
        </w:tc>
      </w:tr>
    </w:tbl>
    <w:p w:rsidR="00000000" w:rsidRDefault="008E5B96">
      <w:pPr>
        <w:pStyle w:val="2"/>
        <w:ind w:firstLine="643"/>
        <w:rPr>
          <w:rFonts w:hAnsi="宋体" w:cs="宋体" w:hint="eastAsia"/>
          <w:b/>
          <w:bCs/>
          <w:kern w:val="0"/>
          <w:sz w:val="32"/>
          <w:szCs w:val="32"/>
        </w:rPr>
      </w:pPr>
    </w:p>
    <w:p w:rsidR="00000000" w:rsidRDefault="008E5B96">
      <w:pPr>
        <w:spacing w:line="360" w:lineRule="auto"/>
        <w:rPr>
          <w:rFonts w:ascii="宋体" w:hAnsi="宋体" w:cs="宋体" w:hint="eastAsia"/>
          <w:b/>
          <w:szCs w:val="21"/>
        </w:rPr>
      </w:pPr>
      <w:bookmarkStart w:id="155" w:name="_Toc9176"/>
      <w:r>
        <w:rPr>
          <w:rFonts w:ascii="宋体" w:hAnsi="宋体" w:cs="宋体" w:hint="eastAsia"/>
          <w:b/>
          <w:szCs w:val="21"/>
        </w:rPr>
        <w:t>注：</w:t>
      </w:r>
      <w:r>
        <w:rPr>
          <w:rFonts w:ascii="宋体" w:hAnsi="宋体" w:cs="宋体" w:hint="eastAsia"/>
          <w:b/>
          <w:szCs w:val="21"/>
        </w:rPr>
        <w:t>1</w:t>
      </w:r>
      <w:r>
        <w:rPr>
          <w:rFonts w:ascii="宋体" w:hAnsi="宋体" w:cs="宋体" w:hint="eastAsia"/>
          <w:b/>
          <w:szCs w:val="21"/>
        </w:rPr>
        <w:t>、所有投标只能选择一种方案，单价和合价的报价只能是唯一，且须列出详细的分项报价（与采购清单项相一致，不得缺项，否则视同包含在其他项目。）</w:t>
      </w:r>
    </w:p>
    <w:p w:rsidR="00000000" w:rsidRDefault="008E5B96">
      <w:pPr>
        <w:spacing w:line="360" w:lineRule="auto"/>
        <w:rPr>
          <w:rFonts w:ascii="宋体" w:hAnsi="宋体" w:cs="宋体" w:hint="eastAsia"/>
          <w:b/>
          <w:szCs w:val="21"/>
        </w:rPr>
      </w:pPr>
      <w:r>
        <w:rPr>
          <w:rFonts w:ascii="宋体" w:hAnsi="宋体" w:cs="宋体" w:hint="eastAsia"/>
          <w:b/>
          <w:szCs w:val="21"/>
        </w:rPr>
        <w:t>2</w:t>
      </w:r>
      <w:r>
        <w:rPr>
          <w:rFonts w:ascii="宋体" w:hAnsi="宋体" w:cs="宋体" w:hint="eastAsia"/>
          <w:b/>
          <w:szCs w:val="21"/>
        </w:rPr>
        <w:t>、在“是否属于小、微型企业、残疾人福利性企业、监狱企业的产品”栏内，填写“是”或“否”，如果小微型企业的产品报价无法划分计算的，评标时将不予认可。小型和微型企业产品是指供应商为小企业，且符合中小企业划分标准，提供本企业制造的货物，或者提供其他小企业制造的货物</w:t>
      </w:r>
      <w:r>
        <w:rPr>
          <w:rFonts w:ascii="宋体" w:hAnsi="宋体" w:cs="宋体" w:hint="eastAsia"/>
          <w:b/>
          <w:szCs w:val="21"/>
        </w:rPr>
        <w:t>。残疾人福利企业符合财库〔</w:t>
      </w:r>
      <w:r>
        <w:rPr>
          <w:rFonts w:ascii="宋体" w:hAnsi="宋体" w:cs="宋体" w:hint="eastAsia"/>
          <w:b/>
          <w:szCs w:val="21"/>
        </w:rPr>
        <w:t>2017</w:t>
      </w:r>
      <w:r>
        <w:rPr>
          <w:rFonts w:ascii="宋体" w:hAnsi="宋体" w:cs="宋体" w:hint="eastAsia"/>
          <w:b/>
          <w:szCs w:val="21"/>
        </w:rPr>
        <w:t>〕</w:t>
      </w:r>
      <w:r>
        <w:rPr>
          <w:rFonts w:ascii="宋体" w:hAnsi="宋体" w:cs="宋体" w:hint="eastAsia"/>
          <w:b/>
          <w:szCs w:val="21"/>
        </w:rPr>
        <w:t>141</w:t>
      </w:r>
      <w:r>
        <w:rPr>
          <w:rFonts w:ascii="宋体" w:hAnsi="宋体" w:cs="宋体" w:hint="eastAsia"/>
          <w:b/>
          <w:szCs w:val="21"/>
        </w:rPr>
        <w:t>号规定。如果提供的货物为大中型企业注册商标的货物，或者供应商为小型或微型企业，但提供的货物为大中型企业注册商标的货物，视同大中型企业。</w:t>
      </w:r>
    </w:p>
    <w:p w:rsidR="00000000" w:rsidRDefault="008E5B96">
      <w:pPr>
        <w:spacing w:line="360" w:lineRule="auto"/>
        <w:rPr>
          <w:rFonts w:ascii="宋体" w:hAnsi="宋体" w:cs="宋体" w:hint="eastAsia"/>
          <w:b/>
          <w:szCs w:val="21"/>
        </w:rPr>
      </w:pPr>
      <w:r>
        <w:rPr>
          <w:rFonts w:ascii="宋体" w:hAnsi="宋体" w:cs="宋体" w:hint="eastAsia"/>
          <w:b/>
          <w:szCs w:val="21"/>
        </w:rPr>
        <w:t>3</w:t>
      </w:r>
      <w:r>
        <w:rPr>
          <w:rFonts w:ascii="宋体" w:hAnsi="宋体" w:cs="宋体" w:hint="eastAsia"/>
          <w:b/>
          <w:szCs w:val="21"/>
        </w:rPr>
        <w:t>、</w:t>
      </w:r>
      <w:r>
        <w:rPr>
          <w:rFonts w:ascii="宋体" w:hAnsi="宋体" w:cs="宋体" w:hint="eastAsia"/>
          <w:b/>
          <w:szCs w:val="21"/>
        </w:rPr>
        <w:t>小微型企业、残疾人福利性企业、监狱企业的评标价按</w:t>
      </w:r>
      <w:r>
        <w:rPr>
          <w:rFonts w:ascii="宋体" w:hAnsi="宋体" w:cs="宋体" w:hint="eastAsia"/>
          <w:b/>
          <w:szCs w:val="21"/>
        </w:rPr>
        <w:t>6%</w:t>
      </w:r>
      <w:r>
        <w:rPr>
          <w:rFonts w:ascii="宋体" w:hAnsi="宋体" w:cs="宋体" w:hint="eastAsia"/>
          <w:b/>
          <w:szCs w:val="21"/>
        </w:rPr>
        <w:t>优惠。</w:t>
      </w:r>
    </w:p>
    <w:p w:rsidR="00000000" w:rsidRDefault="008E5B96">
      <w:pPr>
        <w:spacing w:line="360" w:lineRule="auto"/>
        <w:rPr>
          <w:rFonts w:ascii="宋体" w:hAnsi="宋体" w:cs="宋体" w:hint="eastAsia"/>
          <w:sz w:val="24"/>
        </w:rPr>
      </w:pPr>
      <w:r>
        <w:rPr>
          <w:rFonts w:ascii="宋体" w:hAnsi="宋体" w:cs="宋体" w:hint="eastAsia"/>
          <w:sz w:val="24"/>
        </w:rPr>
        <w:t>投标人名称（签章）：</w:t>
      </w:r>
      <w:r>
        <w:rPr>
          <w:rFonts w:ascii="宋体" w:hAnsi="宋体" w:cs="宋体" w:hint="eastAsia"/>
          <w:sz w:val="24"/>
          <w:u w:val="single"/>
        </w:rPr>
        <w:t xml:space="preserve">   </w:t>
      </w:r>
    </w:p>
    <w:p w:rsidR="00000000" w:rsidRDefault="008E5B96">
      <w:pPr>
        <w:spacing w:line="360" w:lineRule="auto"/>
        <w:rPr>
          <w:rFonts w:ascii="宋体" w:hAnsi="宋体" w:cs="宋体" w:hint="eastAsia"/>
          <w:sz w:val="24"/>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u w:val="single"/>
        </w:rPr>
        <w:t xml:space="preserve">    </w:t>
      </w:r>
    </w:p>
    <w:p w:rsidR="00000000" w:rsidRDefault="008E5B96">
      <w:pPr>
        <w:spacing w:line="360" w:lineRule="auto"/>
        <w:rPr>
          <w:rFonts w:ascii="宋体" w:hAnsi="宋体" w:cs="宋体" w:hint="eastAsia"/>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0000" w:rsidRDefault="008E5B96">
      <w:pPr>
        <w:pStyle w:val="2"/>
        <w:spacing w:beforeLines="100"/>
        <w:ind w:firstLineChars="0" w:firstLine="0"/>
        <w:rPr>
          <w:rStyle w:val="2Char"/>
          <w:rFonts w:ascii="宋体" w:eastAsia="宋体" w:hAnsi="宋体" w:cs="宋体" w:hint="eastAsia"/>
          <w:kern w:val="0"/>
        </w:rPr>
      </w:pPr>
    </w:p>
    <w:p w:rsidR="00000000" w:rsidRDefault="008E5B96">
      <w:pPr>
        <w:rPr>
          <w:rFonts w:ascii="宋体" w:hAnsi="宋体" w:cs="宋体" w:hint="eastAsia"/>
        </w:rPr>
      </w:pPr>
    </w:p>
    <w:p w:rsidR="00000000" w:rsidRDefault="008E5B96">
      <w:pPr>
        <w:pStyle w:val="2"/>
        <w:spacing w:beforeLines="100"/>
        <w:ind w:firstLineChars="0" w:firstLine="0"/>
        <w:jc w:val="center"/>
        <w:rPr>
          <w:rStyle w:val="2Char"/>
          <w:rFonts w:ascii="宋体" w:eastAsia="宋体" w:hAnsi="宋体" w:cs="宋体" w:hint="eastAsia"/>
          <w:kern w:val="0"/>
        </w:rPr>
      </w:pPr>
      <w:r>
        <w:rPr>
          <w:rStyle w:val="2Char"/>
          <w:rFonts w:ascii="宋体" w:eastAsia="宋体" w:hAnsi="宋体" w:cs="宋体" w:hint="eastAsia"/>
          <w:kern w:val="0"/>
        </w:rPr>
        <w:t>（六）服务承诺书</w:t>
      </w:r>
    </w:p>
    <w:bookmarkEnd w:id="114"/>
    <w:bookmarkEnd w:id="145"/>
    <w:bookmarkEnd w:id="146"/>
    <w:bookmarkEnd w:id="147"/>
    <w:bookmarkEnd w:id="148"/>
    <w:bookmarkEnd w:id="155"/>
    <w:p w:rsidR="00000000" w:rsidRDefault="008E5B96">
      <w:pPr>
        <w:ind w:firstLineChars="200" w:firstLine="480"/>
        <w:rPr>
          <w:rFonts w:ascii="宋体" w:hAnsi="宋体" w:cs="宋体" w:hint="eastAsia"/>
          <w:sz w:val="24"/>
        </w:rPr>
      </w:pPr>
    </w:p>
    <w:p w:rsidR="00000000" w:rsidRDefault="008E5B96">
      <w:pPr>
        <w:ind w:firstLineChars="200" w:firstLine="480"/>
        <w:rPr>
          <w:rFonts w:ascii="宋体" w:hAnsi="宋体" w:cs="宋体" w:hint="eastAsia"/>
          <w:b/>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（采购人）</w:t>
      </w:r>
      <w:r>
        <w:rPr>
          <w:rFonts w:ascii="宋体" w:hAnsi="宋体" w:cs="宋体" w:hint="eastAsia"/>
          <w:sz w:val="24"/>
          <w:u w:val="single"/>
        </w:rPr>
        <w:t xml:space="preserve">     </w:t>
      </w:r>
      <w:r>
        <w:rPr>
          <w:rFonts w:ascii="宋体" w:hAnsi="宋体" w:cs="宋体" w:hint="eastAsia"/>
          <w:sz w:val="24"/>
          <w:u w:val="single"/>
        </w:rPr>
        <w:t>：</w:t>
      </w:r>
    </w:p>
    <w:p w:rsidR="00000000" w:rsidRDefault="008E5B96">
      <w:pPr>
        <w:spacing w:line="800" w:lineRule="exact"/>
        <w:ind w:firstLineChars="200" w:firstLine="480"/>
        <w:rPr>
          <w:rFonts w:ascii="宋体" w:hAnsi="宋体" w:cs="宋体" w:hint="eastAsia"/>
          <w:sz w:val="24"/>
        </w:rPr>
      </w:pPr>
      <w:r>
        <w:rPr>
          <w:rFonts w:ascii="宋体" w:hAnsi="宋体" w:cs="宋体" w:hint="eastAsia"/>
          <w:sz w:val="24"/>
        </w:rPr>
        <w:t>本承诺声明：</w:t>
      </w:r>
      <w:r>
        <w:rPr>
          <w:rFonts w:ascii="宋体" w:hAnsi="宋体" w:cs="宋体" w:hint="eastAsia"/>
          <w:sz w:val="24"/>
          <w:u w:val="single"/>
        </w:rPr>
        <w:t xml:space="preserve">                   </w:t>
      </w:r>
      <w:r>
        <w:rPr>
          <w:rFonts w:ascii="宋体" w:hAnsi="宋体" w:cs="宋体" w:hint="eastAsia"/>
          <w:sz w:val="24"/>
        </w:rPr>
        <w:t>（供应商（服务商）名称）对</w:t>
      </w:r>
      <w:r>
        <w:rPr>
          <w:rFonts w:ascii="宋体" w:hAnsi="宋体" w:cs="宋体" w:hint="eastAsia"/>
          <w:sz w:val="24"/>
        </w:rPr>
        <w:t>本谈判文件的相关要求完全响应。若有幸中标将严格按照以上承诺进行服务。</w:t>
      </w:r>
    </w:p>
    <w:p w:rsidR="00000000" w:rsidRDefault="008E5B96">
      <w:pPr>
        <w:spacing w:line="480" w:lineRule="auto"/>
        <w:rPr>
          <w:rFonts w:ascii="宋体" w:hAnsi="宋体" w:cs="宋体" w:hint="eastAsia"/>
          <w:sz w:val="24"/>
        </w:rPr>
      </w:pPr>
    </w:p>
    <w:p w:rsidR="00000000" w:rsidRDefault="008E5B96">
      <w:pPr>
        <w:spacing w:line="440" w:lineRule="exact"/>
        <w:rPr>
          <w:rFonts w:ascii="宋体" w:hAnsi="宋体" w:cs="宋体" w:hint="eastAsia"/>
          <w:sz w:val="24"/>
        </w:rPr>
      </w:pPr>
      <w:r>
        <w:rPr>
          <w:rFonts w:ascii="宋体" w:hAnsi="宋体" w:cs="宋体" w:hint="eastAsia"/>
          <w:sz w:val="24"/>
        </w:rPr>
        <w:t>特此声明</w:t>
      </w:r>
    </w:p>
    <w:p w:rsidR="00000000" w:rsidRDefault="008E5B96">
      <w:pPr>
        <w:spacing w:line="600" w:lineRule="exact"/>
        <w:rPr>
          <w:rFonts w:ascii="宋体" w:hAnsi="宋体" w:cs="宋体" w:hint="eastAsia"/>
          <w:sz w:val="24"/>
        </w:rPr>
      </w:pPr>
      <w:r>
        <w:rPr>
          <w:rFonts w:ascii="宋体" w:hAnsi="宋体" w:cs="宋体" w:hint="eastAsia"/>
          <w:sz w:val="24"/>
        </w:rPr>
        <w:t> </w:t>
      </w:r>
    </w:p>
    <w:p w:rsidR="00000000" w:rsidRDefault="008E5B96">
      <w:pPr>
        <w:spacing w:line="30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rPr>
        <w:t>法定代表人或代理人（被授权人）签字或盖章：</w:t>
      </w:r>
      <w:r>
        <w:rPr>
          <w:rFonts w:ascii="宋体" w:hAnsi="宋体" w:cs="宋体" w:hint="eastAsia"/>
          <w:sz w:val="24"/>
          <w:u w:val="single"/>
        </w:rPr>
        <w:t xml:space="preserve">                         </w:t>
      </w:r>
    </w:p>
    <w:p w:rsidR="00000000" w:rsidRDefault="008E5B96">
      <w:pPr>
        <w:spacing w:line="300" w:lineRule="exact"/>
        <w:rPr>
          <w:rFonts w:ascii="宋体" w:hAnsi="宋体" w:cs="宋体" w:hint="eastAsia"/>
          <w:sz w:val="24"/>
          <w:u w:val="single"/>
        </w:rPr>
      </w:pPr>
      <w:r>
        <w:rPr>
          <w:rFonts w:ascii="宋体" w:hAnsi="宋体" w:cs="宋体" w:hint="eastAsia"/>
          <w:sz w:val="24"/>
        </w:rPr>
        <w:t xml:space="preserve">                                     </w:t>
      </w:r>
    </w:p>
    <w:p w:rsidR="00000000" w:rsidRDefault="008E5B96">
      <w:pPr>
        <w:spacing w:line="30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rPr>
        <w:t>供应商（服务商）名称：</w:t>
      </w:r>
      <w:r>
        <w:rPr>
          <w:rFonts w:ascii="宋体" w:hAnsi="宋体" w:cs="宋体" w:hint="eastAsia"/>
          <w:sz w:val="24"/>
          <w:u w:val="single"/>
        </w:rPr>
        <w:t xml:space="preserve">        </w:t>
      </w:r>
      <w:r>
        <w:rPr>
          <w:rFonts w:ascii="宋体" w:hAnsi="宋体" w:cs="宋体" w:hint="eastAsia"/>
          <w:sz w:val="24"/>
          <w:u w:val="single"/>
        </w:rPr>
        <w:t>（公章）</w:t>
      </w:r>
      <w:r>
        <w:rPr>
          <w:rFonts w:ascii="宋体" w:hAnsi="宋体" w:cs="宋体" w:hint="eastAsia"/>
          <w:sz w:val="24"/>
          <w:u w:val="single"/>
        </w:rPr>
        <w:t xml:space="preserve">         </w:t>
      </w:r>
    </w:p>
    <w:p w:rsidR="00000000" w:rsidRDefault="008E5B96">
      <w:pPr>
        <w:spacing w:line="400" w:lineRule="exact"/>
        <w:ind w:firstLineChars="1950" w:firstLine="4680"/>
        <w:rPr>
          <w:rFonts w:ascii="宋体" w:hAnsi="宋体" w:cs="宋体" w:hint="eastAsia"/>
          <w:b/>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p>
    <w:p w:rsidR="00000000" w:rsidRDefault="008E5B96">
      <w:pPr>
        <w:spacing w:line="400" w:lineRule="exact"/>
        <w:ind w:firstLineChars="200" w:firstLine="482"/>
        <w:rPr>
          <w:rFonts w:ascii="宋体" w:hAnsi="宋体" w:cs="宋体" w:hint="eastAsia"/>
          <w:b/>
          <w:sz w:val="24"/>
        </w:rPr>
      </w:pPr>
    </w:p>
    <w:p w:rsidR="00000000" w:rsidRDefault="008E5B96">
      <w:pPr>
        <w:spacing w:line="400" w:lineRule="exact"/>
        <w:ind w:firstLineChars="200" w:firstLine="562"/>
        <w:rPr>
          <w:rFonts w:ascii="宋体" w:hAnsi="宋体" w:cs="宋体" w:hint="eastAsia"/>
          <w:b/>
          <w:sz w:val="28"/>
          <w:szCs w:val="28"/>
        </w:rPr>
      </w:pPr>
    </w:p>
    <w:p w:rsidR="00000000" w:rsidRDefault="008E5B96">
      <w:pPr>
        <w:widowControl/>
        <w:jc w:val="center"/>
        <w:outlineLvl w:val="1"/>
        <w:rPr>
          <w:rFonts w:ascii="宋体" w:hAnsi="宋体" w:cs="宋体" w:hint="eastAsia"/>
          <w:b/>
          <w:bCs/>
          <w:color w:val="000000"/>
          <w:kern w:val="0"/>
          <w:sz w:val="30"/>
          <w:szCs w:val="30"/>
        </w:rPr>
        <w:sectPr w:rsidR="00000000">
          <w:pgSz w:w="11906" w:h="16838"/>
          <w:pgMar w:top="1259" w:right="1469" w:bottom="1021" w:left="1259" w:header="284" w:footer="680" w:gutter="0"/>
          <w:cols w:space="720"/>
          <w:titlePg/>
          <w:docGrid w:type="lines" w:linePitch="312"/>
        </w:sectPr>
      </w:pPr>
    </w:p>
    <w:p w:rsidR="00000000" w:rsidRDefault="008E5B96">
      <w:pPr>
        <w:widowControl/>
        <w:jc w:val="center"/>
        <w:outlineLvl w:val="1"/>
        <w:rPr>
          <w:rFonts w:ascii="宋体" w:hAnsi="宋体" w:cs="宋体" w:hint="eastAsia"/>
          <w:b/>
          <w:color w:val="000000"/>
          <w:kern w:val="0"/>
          <w:sz w:val="30"/>
          <w:szCs w:val="30"/>
        </w:rPr>
      </w:pPr>
      <w:bookmarkStart w:id="156" w:name="_Toc466100972"/>
      <w:bookmarkStart w:id="157" w:name="_Toc26543"/>
      <w:bookmarkStart w:id="158" w:name="_Toc89"/>
      <w:bookmarkStart w:id="159" w:name="_Toc2336"/>
      <w:bookmarkStart w:id="160" w:name="_Toc23815"/>
      <w:bookmarkStart w:id="161" w:name="_Toc14506"/>
      <w:r>
        <w:rPr>
          <w:rStyle w:val="2Char"/>
          <w:rFonts w:ascii="宋体" w:eastAsia="宋体" w:hAnsi="宋体" w:cs="宋体" w:hint="eastAsia"/>
        </w:rPr>
        <w:lastRenderedPageBreak/>
        <w:t>（七）诚信投标承诺书</w:t>
      </w:r>
      <w:bookmarkEnd w:id="156"/>
      <w:r>
        <w:rPr>
          <w:rFonts w:ascii="宋体" w:hAnsi="宋体" w:cs="宋体" w:hint="eastAsia"/>
          <w:b/>
          <w:color w:val="000000"/>
          <w:kern w:val="0"/>
          <w:sz w:val="30"/>
          <w:szCs w:val="30"/>
        </w:rPr>
        <w:t> </w:t>
      </w:r>
      <w:bookmarkEnd w:id="157"/>
      <w:bookmarkEnd w:id="158"/>
      <w:bookmarkEnd w:id="159"/>
      <w:bookmarkEnd w:id="160"/>
      <w:bookmarkEnd w:id="161"/>
    </w:p>
    <w:p w:rsidR="00000000" w:rsidRDefault="008E5B96">
      <w:pPr>
        <w:widowControl/>
        <w:spacing w:line="300" w:lineRule="exact"/>
        <w:jc w:val="left"/>
        <w:rPr>
          <w:rFonts w:ascii="宋体" w:hAnsi="宋体" w:cs="宋体" w:hint="eastAsia"/>
          <w:color w:val="000000"/>
          <w:kern w:val="0"/>
          <w:sz w:val="24"/>
        </w:rPr>
      </w:pP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本人以</w:t>
      </w:r>
      <w:r>
        <w:rPr>
          <w:rFonts w:ascii="宋体" w:hAnsi="宋体" w:cs="宋体" w:hint="eastAsia"/>
          <w:szCs w:val="21"/>
        </w:rPr>
        <w:t>企业法定代表人的身份郑重承诺：</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一、将遵循公开、公正和诚实信用的原则自愿参加</w:t>
      </w:r>
      <w:r>
        <w:rPr>
          <w:rFonts w:ascii="宋体" w:hAnsi="宋体" w:cs="宋体" w:hint="eastAsia"/>
          <w:szCs w:val="21"/>
          <w:u w:val="single"/>
        </w:rPr>
        <w:t xml:space="preserve">                   </w:t>
      </w:r>
      <w:r>
        <w:rPr>
          <w:rFonts w:ascii="宋体" w:hAnsi="宋体" w:cs="宋体" w:hint="eastAsia"/>
          <w:szCs w:val="21"/>
        </w:rPr>
        <w:t>项目的投标；</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二、所提供的一切材料都是真实、有效、合法的；</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三、不出借、转让资质证书，不让他人挂靠投标，不以他人名义投标或者以其他方式弄虚作假，骗取中标；</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四、不与其他供应商（服务商）相互串通投标报价，不排挤其他供应商（服务商）的公平竞争、损害采购人的合法权益；</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五、不与采购人、采购代理机构或其他供应商（服务商）串通投标，损害国家利益、社会公共利益或者他人的合法权益；</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六、我公司没有下列情形：</w:t>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、被人民法院列入失信被执行人的；</w:t>
      </w:r>
      <w:r>
        <w:rPr>
          <w:rFonts w:ascii="宋体" w:hAnsi="宋体" w:cs="宋体" w:hint="eastAsia"/>
          <w:szCs w:val="21"/>
        </w:rPr>
        <w:t>2</w:t>
      </w:r>
      <w:r>
        <w:rPr>
          <w:rFonts w:ascii="宋体" w:hAnsi="宋体" w:cs="宋体" w:hint="eastAsia"/>
          <w:szCs w:val="21"/>
        </w:rPr>
        <w:t>、我公司及其法定代表人、拟派项目经理（项目负责人）近三年被人民检察院列入行贿犯罪档案的；</w:t>
      </w:r>
      <w:r>
        <w:rPr>
          <w:rFonts w:ascii="宋体" w:hAnsi="宋体" w:cs="宋体" w:hint="eastAsia"/>
          <w:szCs w:val="21"/>
        </w:rPr>
        <w:t>3</w:t>
      </w:r>
      <w:r>
        <w:rPr>
          <w:rFonts w:ascii="宋体" w:hAnsi="宋体" w:cs="宋体" w:hint="eastAsia"/>
          <w:szCs w:val="21"/>
        </w:rPr>
        <w:t>、被市场监督管理部门列入经营异常名录或者严重违法企业名单的；</w:t>
      </w:r>
      <w:r>
        <w:rPr>
          <w:rFonts w:ascii="宋体" w:hAnsi="宋体" w:cs="宋体" w:hint="eastAsia"/>
          <w:szCs w:val="21"/>
        </w:rPr>
        <w:t>4</w:t>
      </w:r>
      <w:r>
        <w:rPr>
          <w:rFonts w:ascii="宋体" w:hAnsi="宋体" w:cs="宋体" w:hint="eastAsia"/>
          <w:szCs w:val="21"/>
        </w:rPr>
        <w:t>、被税收部门列入重大税收违法案件当事人的；</w:t>
      </w:r>
      <w:r>
        <w:rPr>
          <w:rFonts w:ascii="宋体" w:hAnsi="宋体" w:cs="宋体" w:hint="eastAsia"/>
          <w:szCs w:val="21"/>
        </w:rPr>
        <w:t>5</w:t>
      </w:r>
      <w:r>
        <w:rPr>
          <w:rFonts w:ascii="宋体" w:hAnsi="宋体" w:cs="宋体" w:hint="eastAsia"/>
          <w:szCs w:val="21"/>
        </w:rPr>
        <w:t>、被政府采购监管部门列入政府采购严重违法失信行为记录名单的；</w:t>
      </w:r>
      <w:r>
        <w:rPr>
          <w:rFonts w:ascii="宋体" w:hAnsi="宋体" w:cs="宋体" w:hint="eastAsia"/>
          <w:szCs w:val="21"/>
        </w:rPr>
        <w:t>6</w:t>
      </w:r>
      <w:r>
        <w:rPr>
          <w:rFonts w:ascii="宋体" w:hAnsi="宋体" w:cs="宋体" w:hint="eastAsia"/>
          <w:szCs w:val="21"/>
        </w:rPr>
        <w:t>、在“信用中国”网站上披露仍在公示期的严重失信行为的；</w:t>
      </w:r>
      <w:r>
        <w:rPr>
          <w:rFonts w:ascii="宋体" w:hAnsi="宋体" w:cs="宋体" w:hint="eastAsia"/>
          <w:szCs w:val="21"/>
        </w:rPr>
        <w:t>7</w:t>
      </w:r>
      <w:r>
        <w:rPr>
          <w:rFonts w:ascii="宋体" w:hAnsi="宋体" w:cs="宋体" w:hint="eastAsia"/>
          <w:szCs w:val="21"/>
        </w:rPr>
        <w:t>、被滁州市县两级行业主管部门及公管部门禁止在一定期限内参加政府采购活动且在禁止期限内的；</w:t>
      </w:r>
      <w:r>
        <w:rPr>
          <w:rFonts w:ascii="宋体" w:hAnsi="宋体" w:cs="宋体" w:hint="eastAsia"/>
          <w:szCs w:val="21"/>
        </w:rPr>
        <w:t>8</w:t>
      </w:r>
      <w:r>
        <w:rPr>
          <w:rFonts w:ascii="宋体" w:hAnsi="宋体" w:cs="宋体" w:hint="eastAsia"/>
          <w:szCs w:val="21"/>
        </w:rPr>
        <w:t>、被滁州市县两级公管部门记入不良行为记录或者信用信息记录，且在披露期内的</w:t>
      </w:r>
      <w:r>
        <w:rPr>
          <w:rFonts w:ascii="宋体" w:hAnsi="宋体" w:cs="宋体" w:hint="eastAsia"/>
          <w:szCs w:val="21"/>
        </w:rPr>
        <w:t>；</w:t>
      </w:r>
      <w:r>
        <w:rPr>
          <w:rFonts w:ascii="宋体" w:hAnsi="宋体" w:cs="宋体" w:hint="eastAsia"/>
          <w:szCs w:val="21"/>
        </w:rPr>
        <w:t>9</w:t>
      </w:r>
      <w:r>
        <w:rPr>
          <w:rFonts w:ascii="宋体" w:hAnsi="宋体" w:cs="宋体" w:hint="eastAsia"/>
          <w:szCs w:val="21"/>
        </w:rPr>
        <w:t>、被人力资源社会保障行政部门列入拖欠农民工工资“黑名单”的；</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七、严格遵守开标现场纪律，服从监管人员管理；</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八、保证中标后不转包，若有分包征得采购人同意；</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九、保证中标之后，按照响应文件要求提供相关后续服务；</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十、保证企业及所属相关人员在本次投标中无行贿等犯罪行为；</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000000" w:rsidRDefault="008E5B96">
      <w:pPr>
        <w:spacing w:line="400" w:lineRule="atLeast"/>
        <w:ind w:firstLineChars="200" w:firstLine="420"/>
        <w:rPr>
          <w:rFonts w:ascii="宋体" w:hAnsi="宋体" w:cs="宋体" w:hint="eastAsia"/>
          <w:szCs w:val="21"/>
        </w:rPr>
      </w:pPr>
      <w:r>
        <w:rPr>
          <w:rFonts w:ascii="宋体" w:hAnsi="宋体" w:cs="宋体" w:hint="eastAsia"/>
          <w:szCs w:val="21"/>
        </w:rPr>
        <w:t>以上</w:t>
      </w:r>
      <w:r>
        <w:rPr>
          <w:rFonts w:ascii="宋体" w:hAnsi="宋体" w:cs="宋体" w:hint="eastAsia"/>
          <w:szCs w:val="21"/>
        </w:rPr>
        <w:t>内容我已仔细阅读，本公司若有违反承诺内容的行为，自愿接受取消投标或者中标资格、记入不良行为记录、谈判保证金不予退还等有关处理，愿意承担法律责任，给采购人造成损失的，依法承担赔偿责任。</w:t>
      </w:r>
    </w:p>
    <w:p w:rsidR="00000000" w:rsidRDefault="008E5B96">
      <w:pPr>
        <w:ind w:firstLineChars="200" w:firstLine="480"/>
        <w:rPr>
          <w:rFonts w:ascii="宋体" w:hAnsi="宋体" w:cs="宋体" w:hint="eastAsia"/>
          <w:sz w:val="24"/>
        </w:rPr>
      </w:pPr>
    </w:p>
    <w:p w:rsidR="00000000" w:rsidRDefault="008E5B96">
      <w:pPr>
        <w:ind w:firstLineChars="200" w:firstLine="480"/>
        <w:rPr>
          <w:rFonts w:ascii="宋体" w:hAnsi="宋体" w:cs="宋体" w:hint="eastAsia"/>
          <w:sz w:val="24"/>
        </w:rPr>
      </w:pPr>
    </w:p>
    <w:p w:rsidR="00000000" w:rsidRDefault="008E5B96">
      <w:pPr>
        <w:ind w:firstLineChars="200" w:firstLine="480"/>
        <w:rPr>
          <w:rFonts w:ascii="宋体" w:hAnsi="宋体" w:cs="宋体" w:hint="eastAsia"/>
          <w:sz w:val="24"/>
        </w:rPr>
      </w:pPr>
      <w:r>
        <w:rPr>
          <w:rFonts w:ascii="宋体" w:hAnsi="宋体" w:cs="宋体" w:hint="eastAsia"/>
          <w:sz w:val="24"/>
        </w:rPr>
        <w:t>开户银行：</w:t>
      </w:r>
      <w:r>
        <w:rPr>
          <w:rFonts w:ascii="宋体" w:hAnsi="宋体" w:cs="宋体" w:hint="eastAsia"/>
          <w:sz w:val="24"/>
        </w:rPr>
        <w:t xml:space="preserve">                   </w:t>
      </w:r>
      <w:r>
        <w:rPr>
          <w:rFonts w:ascii="宋体" w:hAnsi="宋体" w:cs="宋体" w:hint="eastAsia"/>
          <w:sz w:val="24"/>
        </w:rPr>
        <w:t>基本账户：</w:t>
      </w:r>
    </w:p>
    <w:p w:rsidR="00000000" w:rsidRDefault="008E5B96">
      <w:pPr>
        <w:ind w:firstLineChars="200" w:firstLine="480"/>
        <w:rPr>
          <w:rFonts w:ascii="宋体" w:hAnsi="宋体" w:cs="宋体" w:hint="eastAsia"/>
          <w:sz w:val="24"/>
        </w:rPr>
      </w:pPr>
      <w:r>
        <w:rPr>
          <w:rFonts w:ascii="宋体" w:hAnsi="宋体" w:cs="宋体" w:hint="eastAsia"/>
          <w:sz w:val="24"/>
        </w:rPr>
        <w:t>供应商（服务商）（公章）：</w:t>
      </w:r>
      <w:r>
        <w:rPr>
          <w:rFonts w:ascii="宋体" w:hAnsi="宋体" w:cs="宋体" w:hint="eastAsia"/>
          <w:sz w:val="24"/>
        </w:rPr>
        <w:t xml:space="preserve">          </w:t>
      </w:r>
      <w:r>
        <w:rPr>
          <w:rFonts w:ascii="宋体" w:hAnsi="宋体" w:cs="宋体" w:hint="eastAsia"/>
          <w:sz w:val="24"/>
        </w:rPr>
        <w:t>法定代表人（签字或盖章）：</w:t>
      </w:r>
    </w:p>
    <w:p w:rsidR="00000000" w:rsidRDefault="008E5B96">
      <w:pPr>
        <w:autoSpaceDE w:val="0"/>
        <w:autoSpaceDN w:val="0"/>
        <w:adjustRightInd w:val="0"/>
        <w:spacing w:line="400" w:lineRule="exact"/>
        <w:jc w:val="left"/>
        <w:rPr>
          <w:rFonts w:ascii="宋体" w:hAnsi="宋体" w:cs="宋体" w:hint="eastAsia"/>
          <w:kern w:val="0"/>
          <w:sz w:val="24"/>
        </w:rPr>
      </w:pPr>
    </w:p>
    <w:p w:rsidR="00000000" w:rsidRDefault="008E5B96">
      <w:pPr>
        <w:autoSpaceDE w:val="0"/>
        <w:autoSpaceDN w:val="0"/>
        <w:adjustRightInd w:val="0"/>
        <w:spacing w:line="400" w:lineRule="exact"/>
        <w:jc w:val="left"/>
        <w:rPr>
          <w:rFonts w:ascii="宋体" w:hAnsi="宋体" w:cs="宋体" w:hint="eastAsia"/>
          <w:kern w:val="0"/>
          <w:sz w:val="24"/>
        </w:rPr>
      </w:pPr>
    </w:p>
    <w:p w:rsidR="00000000" w:rsidRDefault="008E5B96" w:rsidP="001C2F9F">
      <w:pPr>
        <w:pStyle w:val="2"/>
        <w:ind w:firstLine="600"/>
        <w:rPr>
          <w:rFonts w:hint="eastAsia"/>
        </w:rPr>
      </w:pPr>
    </w:p>
    <w:p w:rsidR="00000000" w:rsidRDefault="008E5B96">
      <w:pPr>
        <w:autoSpaceDE w:val="0"/>
        <w:autoSpaceDN w:val="0"/>
        <w:adjustRightInd w:val="0"/>
        <w:spacing w:line="400" w:lineRule="exact"/>
        <w:jc w:val="left"/>
        <w:rPr>
          <w:rFonts w:ascii="宋体" w:hAnsi="宋体" w:cs="宋体" w:hint="eastAsia"/>
          <w:kern w:val="0"/>
          <w:sz w:val="24"/>
        </w:rPr>
      </w:pPr>
    </w:p>
    <w:p w:rsidR="00000000" w:rsidRDefault="008E5B96">
      <w:pPr>
        <w:pStyle w:val="af"/>
        <w:spacing w:line="375" w:lineRule="atLeast"/>
        <w:jc w:val="center"/>
        <w:rPr>
          <w:rFonts w:cs="Times New Roman"/>
          <w:b/>
          <w:bCs/>
          <w:sz w:val="28"/>
          <w:szCs w:val="28"/>
          <w:u w:color="000000"/>
        </w:rPr>
      </w:pPr>
      <w:bookmarkStart w:id="162" w:name="_Toc463789875"/>
      <w:bookmarkStart w:id="163" w:name="_Toc463790095"/>
      <w:bookmarkStart w:id="164" w:name="_Toc463789806"/>
      <w:bookmarkStart w:id="165" w:name="_Toc463788113"/>
      <w:bookmarkStart w:id="166" w:name="_Toc463790474"/>
      <w:bookmarkStart w:id="167" w:name="_Toc463789667"/>
      <w:bookmarkStart w:id="168" w:name="_Toc463788037"/>
      <w:bookmarkStart w:id="169" w:name="_Toc489284263"/>
      <w:bookmarkStart w:id="170" w:name="_Toc463791090"/>
      <w:bookmarkStart w:id="171" w:name="_Toc463793157"/>
      <w:bookmarkStart w:id="172" w:name="_Toc463784367"/>
      <w:bookmarkStart w:id="173" w:name="_Toc463793089"/>
      <w:bookmarkStart w:id="174" w:name="_Toc463789737"/>
      <w:bookmarkStart w:id="175" w:name="_Toc463789589"/>
      <w:bookmarkStart w:id="176" w:name="_Toc466100975"/>
      <w:bookmarkStart w:id="177" w:name="_Toc26282"/>
      <w:bookmarkStart w:id="178" w:name="_Toc6814"/>
      <w:bookmarkStart w:id="179" w:name="_Toc16195"/>
      <w:bookmarkStart w:id="180" w:name="_Toc32644"/>
      <w:bookmarkStart w:id="181" w:name="_Toc27175"/>
      <w:r>
        <w:rPr>
          <w:rFonts w:cs="Times New Roman" w:hint="eastAsia"/>
          <w:b/>
          <w:bCs/>
          <w:sz w:val="28"/>
          <w:szCs w:val="28"/>
          <w:u w:color="000000"/>
        </w:rPr>
        <w:t>（八）</w:t>
      </w:r>
      <w:r>
        <w:rPr>
          <w:rFonts w:cs="Times New Roman"/>
          <w:b/>
          <w:bCs/>
          <w:sz w:val="28"/>
          <w:szCs w:val="28"/>
          <w:u w:color="000000"/>
        </w:rPr>
        <w:t>中小企业声明函</w:t>
      </w:r>
    </w:p>
    <w:p w:rsidR="00000000" w:rsidRDefault="008E5B96">
      <w:pPr>
        <w:pStyle w:val="af"/>
        <w:spacing w:line="375" w:lineRule="atLeast"/>
        <w:rPr>
          <w:rFonts w:cs="Times New Roman" w:hint="eastAsia"/>
          <w:kern w:val="2"/>
        </w:rPr>
      </w:pPr>
      <w:r>
        <w:rPr>
          <w:rFonts w:cs="Times New Roman"/>
          <w:bCs/>
          <w:sz w:val="28"/>
          <w:szCs w:val="28"/>
          <w:u w:color="000000"/>
        </w:rPr>
        <w:t xml:space="preserve">　</w:t>
      </w:r>
      <w:r>
        <w:rPr>
          <w:rFonts w:cs="Times New Roman" w:hint="eastAsia"/>
          <w:kern w:val="2"/>
        </w:rPr>
        <w:t xml:space="preserve">　本公司郑重声明，根据《政府采购促进中小企业发展暂行办法》（财库</w:t>
      </w:r>
      <w:r>
        <w:rPr>
          <w:rFonts w:cs="Times New Roman" w:hint="eastAsia"/>
          <w:kern w:val="2"/>
        </w:rPr>
        <w:t>[2011]181</w:t>
      </w:r>
      <w:r>
        <w:rPr>
          <w:rFonts w:cs="Times New Roman" w:hint="eastAsia"/>
          <w:kern w:val="2"/>
        </w:rPr>
        <w:t>号）的规定，本公司为</w:t>
      </w:r>
      <w:r>
        <w:rPr>
          <w:rFonts w:cs="Times New Roman" w:hint="eastAsia"/>
          <w:kern w:val="2"/>
        </w:rPr>
        <w:t>______</w:t>
      </w:r>
      <w:r>
        <w:rPr>
          <w:rFonts w:cs="Times New Roman" w:hint="eastAsia"/>
          <w:kern w:val="2"/>
        </w:rPr>
        <w:t>（请填写：中型、小型、微型）企业。即，本公司</w:t>
      </w:r>
      <w:r>
        <w:rPr>
          <w:rFonts w:cs="Times New Roman" w:hint="eastAsia"/>
          <w:kern w:val="2"/>
        </w:rPr>
        <w:t>同时满足以下条件：</w:t>
      </w:r>
    </w:p>
    <w:p w:rsidR="00000000" w:rsidRDefault="008E5B96">
      <w:pPr>
        <w:pStyle w:val="af"/>
        <w:spacing w:line="375" w:lineRule="atLeast"/>
        <w:rPr>
          <w:rFonts w:cs="Times New Roman" w:hint="eastAsia"/>
          <w:kern w:val="2"/>
        </w:rPr>
      </w:pPr>
      <w:r>
        <w:rPr>
          <w:rFonts w:cs="Times New Roman" w:hint="eastAsia"/>
          <w:kern w:val="2"/>
        </w:rPr>
        <w:t xml:space="preserve">　　</w:t>
      </w:r>
      <w:r>
        <w:rPr>
          <w:rFonts w:cs="Times New Roman" w:hint="eastAsia"/>
          <w:kern w:val="2"/>
        </w:rPr>
        <w:t>1.</w:t>
      </w:r>
      <w:r>
        <w:rPr>
          <w:rFonts w:cs="Times New Roman" w:hint="eastAsia"/>
          <w:kern w:val="2"/>
        </w:rPr>
        <w:t>根据《工业和信息化部、国家统计局、国家发展和改革委员会、财政部关于印发中小企业划型标准规定的通知》（工信部联企业</w:t>
      </w:r>
      <w:r>
        <w:rPr>
          <w:rFonts w:cs="Times New Roman" w:hint="eastAsia"/>
          <w:kern w:val="2"/>
        </w:rPr>
        <w:t>[2011]300</w:t>
      </w:r>
      <w:r>
        <w:rPr>
          <w:rFonts w:cs="Times New Roman" w:hint="eastAsia"/>
          <w:kern w:val="2"/>
        </w:rPr>
        <w:t>号）规定的划分标准，本公司为</w:t>
      </w:r>
      <w:r>
        <w:rPr>
          <w:rFonts w:cs="Times New Roman" w:hint="eastAsia"/>
          <w:kern w:val="2"/>
        </w:rPr>
        <w:t>______</w:t>
      </w:r>
      <w:r>
        <w:rPr>
          <w:rFonts w:cs="Times New Roman" w:hint="eastAsia"/>
          <w:kern w:val="2"/>
        </w:rPr>
        <w:t>（请填写：中型、小型、微型）企业。</w:t>
      </w:r>
    </w:p>
    <w:p w:rsidR="00000000" w:rsidRDefault="008E5B96">
      <w:pPr>
        <w:pStyle w:val="af"/>
        <w:spacing w:line="375" w:lineRule="atLeast"/>
        <w:rPr>
          <w:rFonts w:cs="Times New Roman" w:hint="eastAsia"/>
          <w:kern w:val="2"/>
        </w:rPr>
      </w:pPr>
      <w:r>
        <w:rPr>
          <w:rFonts w:cs="Times New Roman" w:hint="eastAsia"/>
          <w:kern w:val="2"/>
        </w:rPr>
        <w:t xml:space="preserve">　　</w:t>
      </w:r>
      <w:r>
        <w:rPr>
          <w:rFonts w:cs="Times New Roman" w:hint="eastAsia"/>
          <w:kern w:val="2"/>
        </w:rPr>
        <w:t>2.</w:t>
      </w:r>
      <w:r>
        <w:rPr>
          <w:rFonts w:cs="Times New Roman" w:hint="eastAsia"/>
          <w:kern w:val="2"/>
        </w:rPr>
        <w:t>本公司参加</w:t>
      </w:r>
      <w:r>
        <w:rPr>
          <w:rFonts w:cs="Times New Roman" w:hint="eastAsia"/>
          <w:kern w:val="2"/>
        </w:rPr>
        <w:t>______</w:t>
      </w:r>
      <w:r>
        <w:rPr>
          <w:rFonts w:cs="Times New Roman" w:hint="eastAsia"/>
          <w:kern w:val="2"/>
        </w:rPr>
        <w:t>单位的</w:t>
      </w:r>
      <w:r>
        <w:rPr>
          <w:rFonts w:cs="Times New Roman" w:hint="eastAsia"/>
          <w:kern w:val="2"/>
        </w:rPr>
        <w:t>______</w:t>
      </w:r>
      <w:r>
        <w:rPr>
          <w:rFonts w:cs="Times New Roman" w:hint="eastAsia"/>
          <w:kern w:val="2"/>
        </w:rPr>
        <w:t>项目采购活动提供本企业制造的货物，由本企业承担工程、提供服务，或者提供其他</w:t>
      </w:r>
      <w:r>
        <w:rPr>
          <w:rFonts w:cs="Times New Roman" w:hint="eastAsia"/>
          <w:kern w:val="2"/>
        </w:rPr>
        <w:t>______</w:t>
      </w:r>
      <w:r>
        <w:rPr>
          <w:rFonts w:cs="Times New Roman" w:hint="eastAsia"/>
          <w:kern w:val="2"/>
        </w:rPr>
        <w:t>（请填写：中型、小型、微型）企业制造的货物。本条所称货物不包括使用大型企业注册商标的货物。</w:t>
      </w:r>
    </w:p>
    <w:p w:rsidR="00000000" w:rsidRDefault="008E5B96">
      <w:pPr>
        <w:pStyle w:val="af"/>
        <w:spacing w:line="375" w:lineRule="atLeast"/>
        <w:rPr>
          <w:rFonts w:hint="eastAsia"/>
          <w:bCs/>
        </w:rPr>
      </w:pPr>
      <w:r>
        <w:rPr>
          <w:rFonts w:cs="Times New Roman" w:hint="eastAsia"/>
          <w:kern w:val="2"/>
        </w:rPr>
        <w:t xml:space="preserve">　　本公司对上述声明的真实性负责。如有虚假，将依法承</w:t>
      </w:r>
      <w:r>
        <w:rPr>
          <w:rFonts w:cs="Times New Roman" w:hint="eastAsia"/>
          <w:kern w:val="2"/>
        </w:rPr>
        <w:t>担相应责任</w:t>
      </w:r>
      <w:r>
        <w:rPr>
          <w:rFonts w:hint="eastAsia"/>
          <w:bCs/>
        </w:rPr>
        <w:t>。</w:t>
      </w:r>
    </w:p>
    <w:p w:rsidR="00000000" w:rsidRDefault="008E5B96">
      <w:pPr>
        <w:pStyle w:val="af"/>
        <w:spacing w:line="375" w:lineRule="atLeast"/>
        <w:rPr>
          <w:rFonts w:cs="Times New Roman" w:hint="eastAsia"/>
          <w:kern w:val="2"/>
        </w:rPr>
      </w:pPr>
      <w:r>
        <w:rPr>
          <w:rFonts w:cs="Times New Roman" w:hint="eastAsia"/>
          <w:kern w:val="2"/>
        </w:rPr>
        <w:t xml:space="preserve">　　　　　　</w:t>
      </w:r>
      <w:r>
        <w:rPr>
          <w:rFonts w:cs="Times New Roman" w:hint="eastAsia"/>
          <w:kern w:val="2"/>
        </w:rPr>
        <w:t xml:space="preserve"> </w:t>
      </w:r>
      <w:r>
        <w:rPr>
          <w:rFonts w:cs="Times New Roman" w:hint="eastAsia"/>
          <w:kern w:val="2"/>
        </w:rPr>
        <w:t xml:space="preserve">　　　　　　　</w:t>
      </w:r>
      <w:r>
        <w:rPr>
          <w:rFonts w:cs="Times New Roman" w:hint="eastAsia"/>
          <w:kern w:val="2"/>
        </w:rPr>
        <w:t xml:space="preserve">    </w:t>
      </w:r>
      <w:r>
        <w:rPr>
          <w:rFonts w:cs="Times New Roman" w:hint="eastAsia"/>
          <w:kern w:val="2"/>
        </w:rPr>
        <w:t xml:space="preserve">　企业名称（签章）：</w:t>
      </w:r>
      <w:r>
        <w:rPr>
          <w:rFonts w:cs="Times New Roman" w:hint="eastAsia"/>
          <w:kern w:val="2"/>
        </w:rPr>
        <w:t xml:space="preserve"> </w:t>
      </w:r>
    </w:p>
    <w:p w:rsidR="00000000" w:rsidRDefault="008E5B96">
      <w:pPr>
        <w:spacing w:line="400" w:lineRule="exact"/>
        <w:rPr>
          <w:rFonts w:ascii="宋体"/>
          <w:sz w:val="24"/>
        </w:rPr>
      </w:pPr>
      <w:r>
        <w:rPr>
          <w:rFonts w:ascii="宋体" w:hint="eastAsia"/>
          <w:sz w:val="24"/>
        </w:rPr>
        <w:t xml:space="preserve">　　　　　　　　　　　　　　　　　　　</w:t>
      </w:r>
      <w:r>
        <w:rPr>
          <w:rFonts w:ascii="宋体" w:hint="eastAsia"/>
          <w:sz w:val="24"/>
        </w:rPr>
        <w:t xml:space="preserve">   </w:t>
      </w:r>
      <w:r>
        <w:rPr>
          <w:rFonts w:ascii="宋体" w:hint="eastAsia"/>
          <w:sz w:val="24"/>
        </w:rPr>
        <w:t xml:space="preserve">　日</w:t>
      </w:r>
      <w:r>
        <w:rPr>
          <w:rFonts w:ascii="宋体" w:hint="eastAsia"/>
          <w:sz w:val="24"/>
        </w:rPr>
        <w:t xml:space="preserve"> </w:t>
      </w:r>
      <w:r>
        <w:rPr>
          <w:rFonts w:ascii="宋体" w:hint="eastAsia"/>
          <w:sz w:val="24"/>
        </w:rPr>
        <w:t>期：</w:t>
      </w:r>
    </w:p>
    <w:p w:rsidR="00000000" w:rsidRDefault="008E5B96">
      <w:pPr>
        <w:spacing w:line="360" w:lineRule="auto"/>
        <w:jc w:val="center"/>
        <w:rPr>
          <w:rFonts w:ascii="宋体" w:hAnsi="宋体" w:hint="eastAsia"/>
          <w:b/>
          <w:sz w:val="28"/>
          <w:szCs w:val="28"/>
        </w:rPr>
      </w:pPr>
    </w:p>
    <w:p w:rsidR="00000000" w:rsidRDefault="008E5B96">
      <w:pPr>
        <w:spacing w:line="360" w:lineRule="auto"/>
        <w:jc w:val="center"/>
        <w:rPr>
          <w:rFonts w:ascii="宋体" w:hAnsi="宋体" w:hint="eastAsia"/>
          <w:b/>
          <w:sz w:val="28"/>
          <w:szCs w:val="28"/>
        </w:rPr>
      </w:pPr>
      <w:r>
        <w:rPr>
          <w:rFonts w:ascii="宋体" w:hAnsi="宋体" w:hint="eastAsia"/>
          <w:b/>
          <w:sz w:val="28"/>
          <w:szCs w:val="28"/>
        </w:rPr>
        <w:t>残疾人福利性企业、监狱企业声明函</w:t>
      </w:r>
    </w:p>
    <w:p w:rsidR="00000000" w:rsidRDefault="008E5B96">
      <w:pPr>
        <w:spacing w:line="588" w:lineRule="exact"/>
        <w:ind w:firstLineChars="300" w:firstLine="630"/>
      </w:pPr>
      <w:r>
        <w:t>郑重声明，</w:t>
      </w:r>
      <w:r>
        <w:rPr>
          <w:rFonts w:hint="eastAsia"/>
        </w:rPr>
        <w:t>本单位为符合条件的残疾人福利性单位（监狱企业），且本单位参加</w:t>
      </w:r>
      <w:r>
        <w:rPr>
          <w:rFonts w:hint="eastAsia"/>
        </w:rPr>
        <w:t>______</w:t>
      </w:r>
      <w:r>
        <w:rPr>
          <w:rFonts w:hint="eastAsia"/>
        </w:rPr>
        <w:t>单位的</w:t>
      </w:r>
      <w:r>
        <w:rPr>
          <w:rFonts w:hint="eastAsia"/>
        </w:rPr>
        <w:t>______</w:t>
      </w:r>
      <w:r>
        <w:rPr>
          <w:rFonts w:hint="eastAsia"/>
        </w:rPr>
        <w:t>项目采购活动提供本单位制造的货物（由本单位承担工程</w:t>
      </w:r>
      <w:r>
        <w:rPr>
          <w:rFonts w:hint="eastAsia"/>
        </w:rPr>
        <w:t>/</w:t>
      </w:r>
      <w:r>
        <w:rPr>
          <w:rFonts w:hint="eastAsia"/>
        </w:rPr>
        <w:t>提供服务），或者提供其他残疾人福利性单位、监狱企业制造的货物（不包括使用非残疾人福利性单位注册商标的货物）。</w:t>
      </w:r>
    </w:p>
    <w:p w:rsidR="00000000" w:rsidRDefault="008E5B96">
      <w:pPr>
        <w:spacing w:line="588" w:lineRule="exact"/>
        <w:ind w:firstLineChars="300" w:firstLine="630"/>
      </w:pPr>
      <w:r>
        <w:rPr>
          <w:rFonts w:hint="eastAsia"/>
        </w:rPr>
        <w:t>本单位对上述声明的真实性负责。如有虚假，将依法承担相应责任。</w:t>
      </w:r>
    </w:p>
    <w:p w:rsidR="00000000" w:rsidRDefault="008E5B96">
      <w:pPr>
        <w:spacing w:line="588" w:lineRule="exact"/>
        <w:ind w:firstLineChars="300" w:firstLine="630"/>
      </w:pPr>
      <w:r>
        <w:rPr>
          <w:rFonts w:hint="eastAsia"/>
        </w:rPr>
        <w:t xml:space="preserve">           </w:t>
      </w:r>
      <w:r>
        <w:rPr>
          <w:rFonts w:hint="eastAsia"/>
        </w:rPr>
        <w:t xml:space="preserve">                           </w:t>
      </w:r>
      <w:r>
        <w:rPr>
          <w:rFonts w:hint="eastAsia"/>
        </w:rPr>
        <w:t>单位名称（盖章）：</w:t>
      </w:r>
    </w:p>
    <w:p w:rsidR="00000000" w:rsidRDefault="008E5B96">
      <w:pPr>
        <w:spacing w:line="588" w:lineRule="exact"/>
        <w:ind w:firstLineChars="300" w:firstLine="630"/>
        <w:rPr>
          <w:rFonts w:hint="eastAsia"/>
        </w:rPr>
      </w:pPr>
      <w:r>
        <w:rPr>
          <w:rFonts w:hint="eastAsia"/>
        </w:rPr>
        <w:t xml:space="preserve">                                                </w:t>
      </w:r>
      <w:r>
        <w:rPr>
          <w:rFonts w:hint="eastAsia"/>
        </w:rPr>
        <w:t>日</w:t>
      </w:r>
      <w:r>
        <w:rPr>
          <w:rFonts w:hint="eastAsia"/>
        </w:rPr>
        <w:t xml:space="preserve">  </w:t>
      </w:r>
      <w:r>
        <w:rPr>
          <w:rFonts w:hint="eastAsia"/>
        </w:rPr>
        <w:t>期：</w:t>
      </w:r>
      <w:r>
        <w:rPr>
          <w:rFonts w:ascii="宋体" w:hint="eastAsia"/>
          <w:b/>
          <w:sz w:val="32"/>
          <w:szCs w:val="32"/>
        </w:rPr>
        <w:t xml:space="preserve"> </w:t>
      </w:r>
    </w:p>
    <w:p w:rsidR="00000000" w:rsidRDefault="008E5B96">
      <w:pPr>
        <w:spacing w:line="400" w:lineRule="exact"/>
        <w:ind w:firstLineChars="200" w:firstLine="562"/>
        <w:rPr>
          <w:rFonts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b/>
          <w:sz w:val="28"/>
          <w:szCs w:val="28"/>
        </w:rPr>
      </w:pPr>
    </w:p>
    <w:p w:rsidR="00000000" w:rsidRDefault="008E5B96">
      <w:pPr>
        <w:spacing w:beforeLines="50" w:afterLines="50" w:line="440" w:lineRule="exact"/>
        <w:ind w:left="720"/>
        <w:jc w:val="center"/>
        <w:rPr>
          <w:rFonts w:ascii="宋体" w:hAnsi="宋体" w:cs="宋体" w:hint="eastAsia"/>
        </w:rPr>
      </w:pPr>
      <w:r>
        <w:rPr>
          <w:rFonts w:ascii="宋体" w:hAnsi="宋体" w:cs="宋体" w:hint="eastAsia"/>
          <w:b/>
          <w:sz w:val="28"/>
          <w:szCs w:val="28"/>
        </w:rPr>
        <w:t>竞争性谈判报价单</w:t>
      </w:r>
    </w:p>
    <w:p w:rsidR="00000000" w:rsidRDefault="008E5B96">
      <w:pPr>
        <w:pStyle w:val="ListParagraph"/>
        <w:ind w:firstLine="0"/>
        <w:jc w:val="center"/>
        <w:rPr>
          <w:rFonts w:ascii="宋体" w:hAnsi="宋体" w:cs="宋体" w:hint="eastAsia"/>
          <w:bCs/>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836"/>
        <w:gridCol w:w="6163"/>
      </w:tblGrid>
      <w:tr w:rsidR="00000000">
        <w:trPr>
          <w:trHeight w:val="807"/>
          <w:jc w:val="center"/>
        </w:trPr>
        <w:tc>
          <w:tcPr>
            <w:tcW w:w="89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名称</w:t>
            </w: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事项</w:t>
            </w:r>
          </w:p>
        </w:tc>
      </w:tr>
      <w:tr w:rsidR="00000000">
        <w:trPr>
          <w:trHeight w:val="1053"/>
          <w:jc w:val="center"/>
        </w:trPr>
        <w:tc>
          <w:tcPr>
            <w:tcW w:w="89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1</w:t>
            </w: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项目名称</w:t>
            </w: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spacing w:line="480" w:lineRule="exact"/>
              <w:ind w:firstLine="0"/>
              <w:jc w:val="center"/>
              <w:rPr>
                <w:rFonts w:ascii="宋体" w:hAnsi="宋体" w:cs="宋体" w:hint="eastAsia"/>
              </w:rPr>
            </w:pPr>
          </w:p>
        </w:tc>
      </w:tr>
      <w:tr w:rsidR="00000000">
        <w:trPr>
          <w:trHeight w:val="865"/>
          <w:jc w:val="center"/>
        </w:trPr>
        <w:tc>
          <w:tcPr>
            <w:tcW w:w="89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2</w:t>
            </w: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报价次数</w:t>
            </w: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480"/>
              <w:rPr>
                <w:rFonts w:ascii="宋体" w:hAnsi="宋体" w:cs="宋体" w:hint="eastAsia"/>
              </w:rPr>
            </w:pPr>
            <w:r>
              <w:rPr>
                <w:rFonts w:ascii="宋体" w:hAnsi="宋体" w:cs="宋体" w:hint="eastAsia"/>
              </w:rPr>
              <w:t xml:space="preserve">           </w:t>
            </w:r>
            <w:r>
              <w:rPr>
                <w:rFonts w:ascii="宋体" w:hAnsi="宋体" w:cs="宋体" w:hint="eastAsia"/>
              </w:rPr>
              <w:t>第</w:t>
            </w:r>
            <w:r>
              <w:rPr>
                <w:rFonts w:ascii="宋体" w:hAnsi="宋体" w:cs="宋体" w:hint="eastAsia"/>
                <w:u w:val="single"/>
              </w:rPr>
              <w:t xml:space="preserve">      </w:t>
            </w:r>
            <w:r>
              <w:rPr>
                <w:rFonts w:ascii="宋体" w:hAnsi="宋体" w:cs="宋体" w:hint="eastAsia"/>
              </w:rPr>
              <w:t>次报价</w:t>
            </w:r>
          </w:p>
        </w:tc>
      </w:tr>
      <w:tr w:rsidR="00000000">
        <w:trPr>
          <w:trHeight w:val="982"/>
          <w:jc w:val="center"/>
        </w:trPr>
        <w:tc>
          <w:tcPr>
            <w:tcW w:w="89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3</w:t>
            </w: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报价时间</w:t>
            </w: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rPr>
                <w:rFonts w:ascii="宋体" w:hAnsi="宋体" w:cs="宋体" w:hint="eastAsia"/>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Pr>
                <w:rFonts w:ascii="宋体" w:hAnsi="宋体" w:cs="宋体" w:hint="eastAsia"/>
              </w:rPr>
              <w:t>时</w:t>
            </w:r>
            <w:r>
              <w:rPr>
                <w:rFonts w:ascii="宋体" w:hAnsi="宋体" w:cs="宋体" w:hint="eastAsia"/>
                <w:u w:val="single"/>
              </w:rPr>
              <w:t xml:space="preserve">    </w:t>
            </w:r>
            <w:r>
              <w:rPr>
                <w:rFonts w:ascii="宋体" w:hAnsi="宋体" w:cs="宋体" w:hint="eastAsia"/>
              </w:rPr>
              <w:t>分</w:t>
            </w:r>
          </w:p>
        </w:tc>
      </w:tr>
      <w:tr w:rsidR="00000000">
        <w:trPr>
          <w:trHeight w:val="810"/>
          <w:jc w:val="center"/>
        </w:trPr>
        <w:tc>
          <w:tcPr>
            <w:tcW w:w="896" w:type="dxa"/>
            <w:vMerge w:val="restart"/>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4</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Chars="100" w:firstLine="240"/>
              <w:rPr>
                <w:rFonts w:ascii="宋体" w:hAnsi="宋体" w:cs="宋体" w:hint="eastAsia"/>
              </w:rPr>
            </w:pPr>
            <w:r>
              <w:rPr>
                <w:rFonts w:ascii="宋体" w:hAnsi="宋体" w:cs="宋体" w:hint="eastAsia"/>
              </w:rPr>
              <w:t>谈判总报价</w:t>
            </w:r>
          </w:p>
          <w:p w:rsidR="00000000" w:rsidRDefault="008E5B96">
            <w:pPr>
              <w:pStyle w:val="ListParagraph"/>
              <w:ind w:firstLine="0"/>
              <w:rPr>
                <w:rFonts w:ascii="宋体" w:hAnsi="宋体" w:cs="宋体" w:hint="eastAsia"/>
              </w:rPr>
            </w:pPr>
            <w:r>
              <w:rPr>
                <w:rFonts w:ascii="宋体" w:hAnsi="宋体" w:cs="宋体" w:hint="eastAsia"/>
              </w:rPr>
              <w:t>（人民币）</w:t>
            </w: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（大写）：</w:t>
            </w:r>
            <w:r>
              <w:rPr>
                <w:rFonts w:ascii="宋体" w:hAnsi="宋体" w:cs="宋体" w:hint="eastAsia"/>
                <w:u w:val="single"/>
              </w:rPr>
              <w:t xml:space="preserve">                 </w:t>
            </w:r>
            <w:r>
              <w:rPr>
                <w:rFonts w:ascii="宋体" w:hAnsi="宋体" w:cs="宋体" w:hint="eastAsia"/>
              </w:rPr>
              <w:t>元</w:t>
            </w:r>
          </w:p>
        </w:tc>
      </w:tr>
      <w:tr w:rsidR="00000000">
        <w:trPr>
          <w:trHeight w:val="856"/>
          <w:jc w:val="center"/>
        </w:trPr>
        <w:tc>
          <w:tcPr>
            <w:tcW w:w="896" w:type="dxa"/>
            <w:vMerge/>
            <w:tcBorders>
              <w:top w:val="single" w:sz="4" w:space="0" w:color="auto"/>
              <w:left w:val="single" w:sz="4" w:space="0" w:color="auto"/>
              <w:bottom w:val="single" w:sz="4" w:space="0" w:color="auto"/>
              <w:right w:val="single" w:sz="4" w:space="0" w:color="auto"/>
            </w:tcBorders>
            <w:vAlign w:val="center"/>
          </w:tcPr>
          <w:p w:rsidR="00000000" w:rsidRDefault="008E5B96">
            <w:pPr>
              <w:widowControl/>
              <w:jc w:val="left"/>
              <w:rPr>
                <w:rFonts w:ascii="宋体" w:hAnsi="宋体" w:cs="宋体" w:hint="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000000" w:rsidRDefault="008E5B96">
            <w:pPr>
              <w:widowControl/>
              <w:jc w:val="left"/>
              <w:rPr>
                <w:rFonts w:ascii="宋体" w:hAnsi="宋体" w:cs="宋体" w:hint="eastAsia"/>
                <w:sz w:val="24"/>
              </w:rPr>
            </w:pPr>
          </w:p>
        </w:tc>
        <w:tc>
          <w:tcPr>
            <w:tcW w:w="6163"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（小写）：</w:t>
            </w:r>
            <w:r>
              <w:rPr>
                <w:rFonts w:ascii="宋体" w:hAnsi="宋体" w:cs="宋体" w:hint="eastAsia"/>
                <w:u w:val="single"/>
              </w:rPr>
              <w:t xml:space="preserve">                </w:t>
            </w:r>
            <w:r>
              <w:rPr>
                <w:rFonts w:ascii="宋体" w:hAnsi="宋体" w:cs="宋体" w:hint="eastAsia"/>
                <w:u w:val="single"/>
              </w:rPr>
              <w:t xml:space="preserve"> </w:t>
            </w:r>
            <w:r>
              <w:rPr>
                <w:rFonts w:ascii="宋体" w:hAnsi="宋体" w:cs="宋体" w:hint="eastAsia"/>
              </w:rPr>
              <w:t>元</w:t>
            </w:r>
          </w:p>
        </w:tc>
      </w:tr>
      <w:tr w:rsidR="00000000">
        <w:trPr>
          <w:trHeight w:val="878"/>
          <w:jc w:val="center"/>
        </w:trPr>
        <w:tc>
          <w:tcPr>
            <w:tcW w:w="896" w:type="dxa"/>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jc w:val="center"/>
              <w:rPr>
                <w:rFonts w:ascii="宋体" w:hAnsi="宋体" w:cs="宋体" w:hint="eastAsia"/>
              </w:rPr>
            </w:pPr>
            <w:r>
              <w:rPr>
                <w:rFonts w:ascii="宋体" w:hAnsi="宋体" w:cs="宋体" w:hint="eastAsia"/>
              </w:rPr>
              <w:t>5</w:t>
            </w:r>
          </w:p>
        </w:tc>
        <w:tc>
          <w:tcPr>
            <w:tcW w:w="7999" w:type="dxa"/>
            <w:gridSpan w:val="2"/>
            <w:tcBorders>
              <w:top w:val="single" w:sz="4" w:space="0" w:color="auto"/>
              <w:left w:val="single" w:sz="4" w:space="0" w:color="auto"/>
              <w:bottom w:val="single" w:sz="4" w:space="0" w:color="auto"/>
              <w:right w:val="single" w:sz="4" w:space="0" w:color="auto"/>
            </w:tcBorders>
            <w:vAlign w:val="center"/>
          </w:tcPr>
          <w:p w:rsidR="00000000" w:rsidRDefault="008E5B96">
            <w:pPr>
              <w:pStyle w:val="ListParagraph"/>
              <w:ind w:firstLine="0"/>
              <w:rPr>
                <w:rFonts w:ascii="宋体" w:hAnsi="宋体" w:cs="宋体" w:hint="eastAsia"/>
              </w:rPr>
            </w:pPr>
            <w:r>
              <w:rPr>
                <w:rFonts w:ascii="宋体" w:hAnsi="宋体" w:cs="宋体" w:hint="eastAsia"/>
              </w:rPr>
              <w:t>声明：我方在报价前，已认真阅读谈判文本，充分理解并完全响应文本中所有实质性要求。</w:t>
            </w:r>
          </w:p>
        </w:tc>
      </w:tr>
    </w:tbl>
    <w:p w:rsidR="00000000" w:rsidRDefault="008E5B96">
      <w:pPr>
        <w:pStyle w:val="ListParagraph"/>
        <w:ind w:firstLine="0"/>
        <w:jc w:val="left"/>
        <w:rPr>
          <w:rFonts w:ascii="宋体" w:hAnsi="宋体" w:cs="宋体" w:hint="eastAsia"/>
        </w:rPr>
      </w:pPr>
    </w:p>
    <w:p w:rsidR="00000000" w:rsidRDefault="008E5B96">
      <w:pPr>
        <w:pStyle w:val="ListParagraph"/>
        <w:ind w:firstLine="0"/>
        <w:jc w:val="left"/>
        <w:rPr>
          <w:rFonts w:ascii="宋体" w:hAnsi="宋体" w:cs="宋体" w:hint="eastAsia"/>
        </w:rPr>
      </w:pPr>
    </w:p>
    <w:p w:rsidR="00000000" w:rsidRDefault="008E5B96">
      <w:pPr>
        <w:pStyle w:val="ListParagraph"/>
        <w:ind w:firstLine="0"/>
        <w:jc w:val="left"/>
        <w:rPr>
          <w:rFonts w:ascii="宋体" w:hAnsi="宋体" w:cs="宋体" w:hint="eastAsia"/>
        </w:rPr>
      </w:pPr>
      <w:r>
        <w:rPr>
          <w:rFonts w:ascii="宋体" w:hAnsi="宋体" w:cs="宋体" w:hint="eastAsia"/>
        </w:rPr>
        <w:t>供应商：</w:t>
      </w:r>
      <w:r>
        <w:rPr>
          <w:rFonts w:ascii="宋体" w:hAnsi="宋体" w:cs="宋体" w:hint="eastAsia"/>
        </w:rPr>
        <w:t xml:space="preserve">                      </w:t>
      </w:r>
      <w:r>
        <w:rPr>
          <w:rFonts w:ascii="宋体" w:hAnsi="宋体" w:cs="宋体" w:hint="eastAsia"/>
        </w:rPr>
        <w:t>法定代表人或授权代理人签字：</w:t>
      </w:r>
    </w:p>
    <w:p w:rsidR="00000000" w:rsidRDefault="008E5B96">
      <w:pPr>
        <w:pStyle w:val="ListParagraph"/>
        <w:ind w:firstLine="0"/>
        <w:jc w:val="left"/>
        <w:rPr>
          <w:rFonts w:ascii="宋体" w:hAnsi="宋体" w:cs="宋体" w:hint="eastAsia"/>
        </w:rPr>
      </w:pPr>
    </w:p>
    <w:p w:rsidR="00000000" w:rsidRDefault="008E5B96">
      <w:pPr>
        <w:overflowPunct w:val="0"/>
        <w:adjustRightInd w:val="0"/>
        <w:snapToGrid w:val="0"/>
        <w:spacing w:line="360" w:lineRule="auto"/>
        <w:rPr>
          <w:rFonts w:ascii="宋体" w:hAnsi="宋体" w:cs="宋体" w:hint="eastAsia"/>
        </w:rPr>
      </w:pPr>
    </w:p>
    <w:p w:rsidR="00000000" w:rsidRDefault="008E5B96">
      <w:pPr>
        <w:overflowPunct w:val="0"/>
        <w:adjustRightInd w:val="0"/>
        <w:snapToGrid w:val="0"/>
        <w:spacing w:line="360" w:lineRule="auto"/>
        <w:rPr>
          <w:rFonts w:ascii="宋体" w:hAnsi="宋体" w:cs="宋体" w:hint="eastAsia"/>
        </w:rPr>
      </w:pPr>
      <w:r>
        <w:rPr>
          <w:rFonts w:ascii="宋体" w:hAnsi="宋体" w:cs="宋体" w:hint="eastAsia"/>
        </w:rPr>
        <w:t>备注：</w:t>
      </w:r>
      <w:r>
        <w:rPr>
          <w:rFonts w:ascii="宋体" w:hAnsi="宋体" w:cs="宋体" w:hint="eastAsia"/>
        </w:rPr>
        <w:t>1</w:t>
      </w:r>
      <w:r>
        <w:rPr>
          <w:rFonts w:ascii="宋体" w:hAnsi="宋体" w:cs="宋体" w:hint="eastAsia"/>
        </w:rPr>
        <w:t>、供应商谈判响应文件报价应在最高限价范围内，最终报价不得高于原谈判响应文件报价，否则，取消谈判资格。</w:t>
      </w:r>
      <w:r>
        <w:rPr>
          <w:rFonts w:ascii="宋体" w:hAnsi="宋体" w:cs="宋体" w:hint="eastAsia"/>
        </w:rPr>
        <w:t xml:space="preserve"> </w:t>
      </w:r>
    </w:p>
    <w:p w:rsidR="00000000" w:rsidRDefault="008E5B96">
      <w:pPr>
        <w:overflowPunct w:val="0"/>
        <w:adjustRightInd w:val="0"/>
        <w:snapToGrid w:val="0"/>
        <w:spacing w:line="360" w:lineRule="auto"/>
        <w:rPr>
          <w:rFonts w:ascii="宋体" w:hAnsi="宋体" w:cs="宋体" w:hint="eastAsia"/>
        </w:rPr>
      </w:pPr>
      <w:r>
        <w:rPr>
          <w:rFonts w:ascii="宋体" w:hAnsi="宋体" w:cs="宋体" w:hint="eastAsia"/>
        </w:rPr>
        <w:t>2</w:t>
      </w:r>
      <w:r>
        <w:rPr>
          <w:rFonts w:ascii="宋体" w:hAnsi="宋体" w:cs="宋体" w:hint="eastAsia"/>
        </w:rPr>
        <w:t>、最终报价只需报总价，原谈判响应文件中各项单价按照最终总报价下浮比例同比例下浮。</w:t>
      </w:r>
    </w:p>
    <w:p w:rsidR="00000000" w:rsidRDefault="008E5B96">
      <w:pPr>
        <w:rPr>
          <w:rFonts w:ascii="宋体" w:hAnsi="宋体" w:cs="宋体" w:hint="eastAsia"/>
          <w:b/>
          <w:bCs/>
          <w:color w:val="FF0000"/>
        </w:rPr>
      </w:pPr>
    </w:p>
    <w:p w:rsidR="00000000" w:rsidRDefault="008E5B96">
      <w:pPr>
        <w:rPr>
          <w:rFonts w:ascii="宋体" w:hAnsi="宋体" w:cs="宋体" w:hint="eastAsia"/>
        </w:rPr>
      </w:pPr>
      <w:r>
        <w:rPr>
          <w:rFonts w:ascii="宋体" w:hAnsi="宋体" w:cs="宋体" w:hint="eastAsia"/>
          <w:b/>
          <w:bCs/>
          <w:color w:val="FF0000"/>
        </w:rPr>
        <w:t>提示</w:t>
      </w:r>
      <w:r>
        <w:rPr>
          <w:rFonts w:ascii="宋体" w:hAnsi="宋体" w:cs="宋体" w:hint="eastAsia"/>
          <w:b/>
          <w:bCs/>
          <w:color w:val="FF0000"/>
        </w:rPr>
        <w:t>:</w:t>
      </w:r>
      <w:r>
        <w:rPr>
          <w:rFonts w:ascii="宋体" w:hAnsi="宋体" w:cs="宋体" w:hint="eastAsia"/>
          <w:b/>
          <w:bCs/>
          <w:color w:val="FF0000"/>
        </w:rPr>
        <w:t>请各供应商将此表打印</w:t>
      </w:r>
      <w:r>
        <w:rPr>
          <w:rFonts w:ascii="宋体" w:hAnsi="宋体" w:cs="宋体" w:hint="eastAsia"/>
          <w:b/>
          <w:bCs/>
          <w:color w:val="FF0000"/>
        </w:rPr>
        <w:t>2</w:t>
      </w:r>
      <w:r>
        <w:rPr>
          <w:rFonts w:ascii="宋体" w:hAnsi="宋体" w:cs="宋体" w:hint="eastAsia"/>
          <w:b/>
          <w:bCs/>
          <w:color w:val="FF0000"/>
        </w:rPr>
        <w:t>份，盖上公章携带至谈判现场，用来填写最终报价。</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000000" w:rsidRDefault="008E5B96">
      <w:pPr>
        <w:pStyle w:val="2"/>
        <w:ind w:firstLine="640"/>
        <w:rPr>
          <w:rFonts w:hAnsi="宋体" w:cs="宋体" w:hint="eastAsia"/>
          <w:sz w:val="32"/>
          <w:szCs w:val="32"/>
        </w:rPr>
      </w:pPr>
    </w:p>
    <w:p w:rsidR="00000000" w:rsidRDefault="008E5B96">
      <w:pPr>
        <w:spacing w:line="400" w:lineRule="exact"/>
        <w:jc w:val="center"/>
        <w:rPr>
          <w:rFonts w:ascii="宋体" w:hAnsi="宋体" w:cs="宋体" w:hint="eastAsia"/>
          <w:sz w:val="32"/>
          <w:szCs w:val="32"/>
        </w:rPr>
      </w:pPr>
    </w:p>
    <w:p w:rsidR="00000000" w:rsidRDefault="008E5B96">
      <w:pPr>
        <w:spacing w:line="400" w:lineRule="exact"/>
        <w:jc w:val="center"/>
        <w:rPr>
          <w:rFonts w:ascii="宋体" w:hAnsi="宋体" w:cs="宋体" w:hint="eastAsia"/>
          <w:sz w:val="32"/>
          <w:szCs w:val="32"/>
        </w:rPr>
      </w:pPr>
    </w:p>
    <w:p w:rsidR="00000000" w:rsidRDefault="008E5B96">
      <w:pPr>
        <w:pStyle w:val="2"/>
        <w:ind w:firstLine="640"/>
        <w:rPr>
          <w:rFonts w:hAnsi="宋体" w:cs="宋体" w:hint="eastAsia"/>
          <w:sz w:val="32"/>
          <w:szCs w:val="32"/>
        </w:rPr>
      </w:pPr>
    </w:p>
    <w:p w:rsidR="00000000" w:rsidRDefault="008E5B96">
      <w:pPr>
        <w:pStyle w:val="1"/>
        <w:rPr>
          <w:rFonts w:ascii="宋体" w:hAnsi="宋体" w:cs="宋体" w:hint="eastAsia"/>
          <w:b w:val="0"/>
          <w:sz w:val="36"/>
          <w:szCs w:val="36"/>
        </w:rPr>
      </w:pPr>
      <w:r>
        <w:rPr>
          <w:rFonts w:ascii="宋体" w:hAnsi="宋体" w:cs="宋体" w:hint="eastAsia"/>
          <w:sz w:val="36"/>
          <w:szCs w:val="36"/>
        </w:rPr>
        <w:lastRenderedPageBreak/>
        <w:t>第五章</w:t>
      </w:r>
      <w:r>
        <w:rPr>
          <w:rFonts w:ascii="宋体" w:hAnsi="宋体" w:cs="宋体" w:hint="eastAsia"/>
          <w:sz w:val="36"/>
          <w:szCs w:val="36"/>
        </w:rPr>
        <w:t xml:space="preserve">  </w:t>
      </w:r>
      <w:hyperlink w:anchor="_八、南京路泉河桥方案设计主要内容和技术要求" w:history="1">
        <w:bookmarkStart w:id="182" w:name="_Toc125869596"/>
        <w:bookmarkStart w:id="183" w:name="_Toc142910967"/>
        <w:r>
          <w:rPr>
            <w:rStyle w:val="a6"/>
            <w:rFonts w:ascii="宋体" w:hAnsi="宋体" w:cs="宋体" w:hint="eastAsia"/>
            <w:color w:val="auto"/>
            <w:sz w:val="36"/>
            <w:szCs w:val="36"/>
          </w:rPr>
          <w:t>采购人、采购代理机构对本谈判文件的意见</w:t>
        </w:r>
        <w:bookmarkEnd w:id="176"/>
        <w:bookmarkEnd w:id="182"/>
        <w:bookmarkEnd w:id="183"/>
      </w:hyperlink>
      <w:bookmarkEnd w:id="177"/>
      <w:bookmarkEnd w:id="178"/>
      <w:bookmarkEnd w:id="179"/>
      <w:bookmarkEnd w:id="180"/>
      <w:bookmarkEnd w:id="181"/>
    </w:p>
    <w:tbl>
      <w:tblPr>
        <w:tblW w:w="95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bottom w:w="284" w:type="dxa"/>
        </w:tblCellMar>
        <w:tblLook w:val="0000"/>
      </w:tblPr>
      <w:tblGrid>
        <w:gridCol w:w="9520"/>
      </w:tblGrid>
      <w:tr w:rsidR="00000000">
        <w:trPr>
          <w:trHeight w:val="5579"/>
        </w:trPr>
        <w:tc>
          <w:tcPr>
            <w:tcW w:w="9520" w:type="dxa"/>
          </w:tcPr>
          <w:p w:rsidR="00000000" w:rsidRDefault="008E5B96">
            <w:pPr>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我单位对</w:t>
            </w:r>
            <w:r>
              <w:rPr>
                <w:rFonts w:ascii="宋体" w:hAnsi="宋体" w:cs="宋体" w:hint="eastAsia"/>
                <w:sz w:val="28"/>
                <w:szCs w:val="28"/>
                <w:u w:val="single"/>
              </w:rPr>
              <w:t xml:space="preserve"> </w:t>
            </w:r>
            <w:r>
              <w:rPr>
                <w:rFonts w:ascii="宋体" w:hAnsi="宋体" w:cs="宋体" w:hint="eastAsia"/>
                <w:sz w:val="28"/>
                <w:szCs w:val="28"/>
                <w:u w:val="single"/>
              </w:rPr>
              <w:t>滁州市公安局民意</w:t>
            </w:r>
            <w:r>
              <w:rPr>
                <w:rFonts w:ascii="宋体" w:hAnsi="宋体" w:cs="宋体" w:hint="eastAsia"/>
                <w:sz w:val="28"/>
                <w:szCs w:val="28"/>
                <w:u w:val="single"/>
              </w:rPr>
              <w:t>110</w:t>
            </w:r>
            <w:r>
              <w:rPr>
                <w:rFonts w:ascii="宋体" w:hAnsi="宋体" w:cs="宋体" w:hint="eastAsia"/>
                <w:sz w:val="28"/>
                <w:szCs w:val="28"/>
                <w:u w:val="single"/>
              </w:rPr>
              <w:t>平台升级项目</w:t>
            </w:r>
            <w:r>
              <w:rPr>
                <w:rFonts w:ascii="宋体" w:hAnsi="宋体" w:cs="宋体" w:hint="eastAsia"/>
                <w:b/>
                <w:sz w:val="28"/>
                <w:szCs w:val="28"/>
                <w:u w:val="single"/>
              </w:rPr>
              <w:t xml:space="preserve"> </w:t>
            </w:r>
            <w:r>
              <w:rPr>
                <w:rFonts w:ascii="宋体" w:hAnsi="宋体" w:cs="宋体" w:hint="eastAsia"/>
                <w:sz w:val="28"/>
                <w:szCs w:val="28"/>
              </w:rPr>
              <w:t>的谈判文件进行确认。</w:t>
            </w:r>
          </w:p>
          <w:p w:rsidR="00000000" w:rsidRDefault="008E5B96">
            <w:pPr>
              <w:spacing w:line="400" w:lineRule="exact"/>
              <w:ind w:firstLineChars="200" w:firstLine="560"/>
              <w:rPr>
                <w:rFonts w:ascii="宋体" w:hAnsi="宋体" w:cs="宋体" w:hint="eastAsia"/>
                <w:color w:val="0000FF"/>
                <w:sz w:val="28"/>
                <w:szCs w:val="28"/>
              </w:rPr>
            </w:pPr>
            <w:r>
              <w:rPr>
                <w:rFonts w:ascii="宋体" w:hAnsi="宋体" w:cs="宋体" w:hint="eastAsia"/>
                <w:sz w:val="28"/>
                <w:szCs w:val="28"/>
              </w:rPr>
              <w:t>采购人：滁州市公安局</w:t>
            </w:r>
          </w:p>
          <w:p w:rsidR="00000000" w:rsidRDefault="008E5B96">
            <w:pPr>
              <w:spacing w:line="400" w:lineRule="exact"/>
              <w:ind w:firstLineChars="200" w:firstLine="560"/>
              <w:rPr>
                <w:rFonts w:ascii="宋体" w:hAnsi="宋体" w:cs="宋体" w:hint="eastAsia"/>
                <w:sz w:val="28"/>
                <w:szCs w:val="28"/>
              </w:rPr>
            </w:pPr>
          </w:p>
          <w:p w:rsidR="00000000" w:rsidRDefault="008E5B96">
            <w:pPr>
              <w:spacing w:line="400" w:lineRule="exact"/>
              <w:ind w:firstLineChars="200" w:firstLine="560"/>
              <w:rPr>
                <w:rFonts w:ascii="宋体" w:hAnsi="宋体" w:cs="宋体" w:hint="eastAsia"/>
                <w:sz w:val="28"/>
                <w:szCs w:val="28"/>
              </w:rPr>
            </w:pPr>
            <w:r>
              <w:rPr>
                <w:rFonts w:ascii="宋体" w:hAnsi="宋体" w:cs="宋体" w:hint="eastAsia"/>
                <w:sz w:val="28"/>
                <w:szCs w:val="28"/>
              </w:rPr>
              <w:t>经办人：</w:t>
            </w:r>
            <w:r>
              <w:rPr>
                <w:rFonts w:ascii="宋体" w:hAnsi="宋体" w:cs="宋体" w:hint="eastAsia"/>
                <w:color w:val="000000"/>
                <w:sz w:val="28"/>
                <w:szCs w:val="28"/>
                <w:shd w:val="clear" w:color="auto" w:fill="FFFFFF"/>
              </w:rPr>
              <w:t>张敬昊</w:t>
            </w:r>
          </w:p>
          <w:p w:rsidR="00000000" w:rsidRDefault="008E5B96">
            <w:pPr>
              <w:spacing w:line="400" w:lineRule="exact"/>
              <w:ind w:firstLineChars="200" w:firstLine="560"/>
              <w:rPr>
                <w:rFonts w:ascii="宋体" w:hAnsi="宋体" w:cs="宋体" w:hint="eastAsia"/>
                <w:sz w:val="28"/>
                <w:szCs w:val="28"/>
              </w:rPr>
            </w:pPr>
            <w:r>
              <w:rPr>
                <w:rFonts w:ascii="宋体" w:hAnsi="宋体" w:cs="宋体" w:hint="eastAsia"/>
                <w:sz w:val="28"/>
                <w:szCs w:val="28"/>
              </w:rPr>
              <w:t xml:space="preserve">  </w:t>
            </w:r>
          </w:p>
          <w:p w:rsidR="00000000" w:rsidRDefault="008E5B96">
            <w:pPr>
              <w:spacing w:line="400" w:lineRule="exact"/>
              <w:ind w:firstLineChars="200" w:firstLine="560"/>
              <w:rPr>
                <w:rFonts w:ascii="宋体" w:hAnsi="宋体" w:cs="宋体" w:hint="eastAsia"/>
                <w:sz w:val="28"/>
                <w:szCs w:val="28"/>
              </w:rPr>
            </w:pPr>
            <w:r>
              <w:rPr>
                <w:rFonts w:ascii="宋体" w:hAnsi="宋体" w:cs="宋体" w:hint="eastAsia"/>
                <w:sz w:val="28"/>
                <w:szCs w:val="28"/>
              </w:rPr>
              <w:t>联系电话：</w:t>
            </w:r>
            <w:r>
              <w:rPr>
                <w:rFonts w:ascii="宋体" w:hAnsi="宋体" w:cs="宋体" w:hint="eastAsia"/>
                <w:color w:val="000000"/>
                <w:sz w:val="28"/>
                <w:szCs w:val="28"/>
                <w:shd w:val="clear" w:color="auto" w:fill="FFFFFF"/>
              </w:rPr>
              <w:t>18755073991</w:t>
            </w:r>
          </w:p>
          <w:p w:rsidR="00000000" w:rsidRDefault="008E5B96">
            <w:pPr>
              <w:widowControl/>
              <w:spacing w:line="400" w:lineRule="exact"/>
              <w:ind w:firstLineChars="200" w:firstLine="560"/>
              <w:rPr>
                <w:rFonts w:ascii="宋体" w:hAnsi="宋体" w:cs="宋体" w:hint="eastAsia"/>
                <w:color w:val="000000"/>
                <w:sz w:val="28"/>
                <w:szCs w:val="28"/>
              </w:rPr>
            </w:pPr>
          </w:p>
          <w:p w:rsidR="00000000" w:rsidRDefault="008E5B96">
            <w:pPr>
              <w:spacing w:line="400" w:lineRule="exact"/>
              <w:ind w:right="560" w:firstLineChars="250" w:firstLine="700"/>
              <w:jc w:val="center"/>
              <w:rPr>
                <w:rFonts w:ascii="宋体" w:hAnsi="宋体" w:cs="宋体" w:hint="eastAsia"/>
                <w:sz w:val="28"/>
                <w:szCs w:val="28"/>
              </w:rPr>
            </w:pPr>
            <w:r>
              <w:rPr>
                <w:rFonts w:ascii="宋体" w:hAnsi="宋体" w:cs="宋体" w:hint="eastAsia"/>
                <w:sz w:val="28"/>
                <w:szCs w:val="28"/>
              </w:rPr>
              <w:t xml:space="preserve">                                               </w:t>
            </w:r>
          </w:p>
          <w:p w:rsidR="00000000" w:rsidRDefault="008E5B96">
            <w:pPr>
              <w:spacing w:line="400" w:lineRule="exact"/>
              <w:ind w:right="560" w:firstLineChars="250" w:firstLine="700"/>
              <w:jc w:val="center"/>
              <w:rPr>
                <w:rFonts w:ascii="宋体" w:hAnsi="宋体" w:cs="宋体" w:hint="eastAsia"/>
                <w:sz w:val="28"/>
                <w:szCs w:val="28"/>
              </w:rPr>
            </w:pPr>
            <w:r>
              <w:rPr>
                <w:rFonts w:ascii="宋体" w:hAnsi="宋体" w:cs="宋体" w:hint="eastAsia"/>
                <w:sz w:val="28"/>
                <w:szCs w:val="28"/>
              </w:rPr>
              <w:t xml:space="preserve">                                         </w:t>
            </w:r>
          </w:p>
          <w:p w:rsidR="00000000" w:rsidRDefault="008E5B96">
            <w:pPr>
              <w:spacing w:line="400" w:lineRule="exact"/>
              <w:ind w:right="560" w:firstLineChars="250" w:firstLine="700"/>
              <w:jc w:val="center"/>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（单</w:t>
            </w:r>
            <w:r>
              <w:rPr>
                <w:rFonts w:ascii="宋体" w:hAnsi="宋体" w:cs="宋体" w:hint="eastAsia"/>
                <w:sz w:val="28"/>
                <w:szCs w:val="28"/>
              </w:rPr>
              <w:t>位盖章）</w:t>
            </w:r>
          </w:p>
          <w:p w:rsidR="00000000" w:rsidRDefault="008E5B96">
            <w:pPr>
              <w:spacing w:line="400" w:lineRule="exact"/>
              <w:ind w:right="560" w:firstLineChars="250" w:firstLine="700"/>
              <w:jc w:val="center"/>
              <w:rPr>
                <w:rFonts w:ascii="宋体" w:hAnsi="宋体" w:cs="宋体" w:hint="eastAsia"/>
                <w:sz w:val="28"/>
                <w:szCs w:val="28"/>
              </w:rPr>
            </w:pPr>
          </w:p>
          <w:p w:rsidR="00000000" w:rsidRDefault="008E5B96">
            <w:pPr>
              <w:tabs>
                <w:tab w:val="left" w:pos="5941"/>
              </w:tabs>
              <w:wordWrap w:val="0"/>
              <w:spacing w:line="400" w:lineRule="exact"/>
              <w:ind w:right="1240"/>
              <w:jc w:val="right"/>
              <w:rPr>
                <w:rFonts w:ascii="宋体" w:hAnsi="宋体" w:cs="宋体" w:hint="eastAsia"/>
                <w:sz w:val="28"/>
                <w:szCs w:val="28"/>
              </w:rPr>
            </w:pP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p>
        </w:tc>
      </w:tr>
      <w:tr w:rsidR="00000000">
        <w:trPr>
          <w:trHeight w:val="4164"/>
        </w:trPr>
        <w:tc>
          <w:tcPr>
            <w:tcW w:w="9520" w:type="dxa"/>
          </w:tcPr>
          <w:p w:rsidR="00000000" w:rsidRDefault="008E5B96">
            <w:pPr>
              <w:spacing w:line="400" w:lineRule="exact"/>
              <w:ind w:firstLineChars="200" w:firstLine="560"/>
              <w:rPr>
                <w:rFonts w:ascii="宋体" w:hAnsi="宋体" w:cs="宋体" w:hint="eastAsia"/>
                <w:sz w:val="28"/>
                <w:szCs w:val="28"/>
                <w:u w:val="single"/>
              </w:rPr>
            </w:pPr>
            <w:r>
              <w:rPr>
                <w:rFonts w:ascii="宋体" w:hAnsi="宋体" w:cs="宋体" w:hint="eastAsia"/>
                <w:sz w:val="28"/>
                <w:szCs w:val="28"/>
              </w:rPr>
              <w:t>采购代理机构：安徽百士德工程咨询有限公司</w:t>
            </w:r>
          </w:p>
          <w:p w:rsidR="00000000" w:rsidRDefault="008E5B96">
            <w:pPr>
              <w:spacing w:line="400" w:lineRule="exact"/>
              <w:ind w:firstLineChars="200" w:firstLine="560"/>
              <w:rPr>
                <w:rFonts w:ascii="宋体" w:hAnsi="宋体" w:cs="宋体" w:hint="eastAsia"/>
                <w:sz w:val="28"/>
                <w:szCs w:val="28"/>
              </w:rPr>
            </w:pPr>
          </w:p>
          <w:p w:rsidR="00000000" w:rsidRDefault="008E5B96">
            <w:pPr>
              <w:spacing w:line="400" w:lineRule="exact"/>
              <w:ind w:firstLineChars="200" w:firstLine="560"/>
              <w:rPr>
                <w:rFonts w:ascii="宋体" w:hAnsi="宋体" w:cs="宋体" w:hint="eastAsia"/>
                <w:sz w:val="28"/>
                <w:szCs w:val="28"/>
              </w:rPr>
            </w:pPr>
            <w:r>
              <w:rPr>
                <w:rFonts w:ascii="宋体" w:hAnsi="宋体" w:cs="宋体" w:hint="eastAsia"/>
                <w:sz w:val="28"/>
                <w:szCs w:val="28"/>
              </w:rPr>
              <w:t>经办人：王芳</w:t>
            </w:r>
          </w:p>
          <w:p w:rsidR="00000000" w:rsidRDefault="008E5B96">
            <w:pPr>
              <w:spacing w:line="400" w:lineRule="exact"/>
              <w:ind w:firstLineChars="250" w:firstLine="700"/>
              <w:rPr>
                <w:rFonts w:ascii="宋体" w:hAnsi="宋体" w:cs="宋体" w:hint="eastAsia"/>
                <w:sz w:val="28"/>
                <w:szCs w:val="28"/>
              </w:rPr>
            </w:pPr>
          </w:p>
          <w:p w:rsidR="00000000" w:rsidRDefault="008E5B96">
            <w:pPr>
              <w:spacing w:line="400" w:lineRule="exact"/>
              <w:ind w:firstLineChars="200" w:firstLine="560"/>
              <w:rPr>
                <w:rFonts w:ascii="宋体" w:hAnsi="宋体" w:cs="宋体" w:hint="eastAsia"/>
                <w:sz w:val="28"/>
                <w:szCs w:val="28"/>
              </w:rPr>
            </w:pPr>
            <w:r>
              <w:rPr>
                <w:rFonts w:ascii="宋体" w:hAnsi="宋体" w:cs="宋体" w:hint="eastAsia"/>
                <w:sz w:val="28"/>
                <w:szCs w:val="28"/>
              </w:rPr>
              <w:t>联系电话：</w:t>
            </w:r>
            <w:r>
              <w:rPr>
                <w:rFonts w:ascii="宋体" w:hAnsi="宋体" w:cs="宋体" w:hint="eastAsia"/>
                <w:sz w:val="28"/>
                <w:szCs w:val="28"/>
              </w:rPr>
              <w:t xml:space="preserve"> 0550-2199992</w:t>
            </w:r>
            <w:r>
              <w:rPr>
                <w:rFonts w:ascii="宋体" w:hAnsi="宋体" w:cs="宋体" w:hint="eastAsia"/>
                <w:sz w:val="28"/>
                <w:szCs w:val="28"/>
              </w:rPr>
              <w:t>、</w:t>
            </w:r>
            <w:r>
              <w:rPr>
                <w:rFonts w:ascii="宋体" w:hAnsi="宋体" w:cs="宋体" w:hint="eastAsia"/>
                <w:sz w:val="28"/>
                <w:szCs w:val="28"/>
              </w:rPr>
              <w:t>15955017418</w:t>
            </w:r>
          </w:p>
          <w:p w:rsidR="00000000" w:rsidRDefault="008E5B96">
            <w:pPr>
              <w:tabs>
                <w:tab w:val="left" w:pos="6780"/>
              </w:tabs>
              <w:spacing w:line="400" w:lineRule="exact"/>
              <w:rPr>
                <w:rFonts w:ascii="宋体" w:hAnsi="宋体" w:cs="宋体" w:hint="eastAsia"/>
                <w:sz w:val="28"/>
                <w:szCs w:val="28"/>
              </w:rPr>
            </w:pPr>
            <w:r>
              <w:rPr>
                <w:rFonts w:ascii="宋体" w:hAnsi="宋体" w:cs="宋体" w:hint="eastAsia"/>
                <w:sz w:val="28"/>
                <w:szCs w:val="28"/>
              </w:rPr>
              <w:tab/>
            </w:r>
          </w:p>
          <w:p w:rsidR="00000000" w:rsidRDefault="008E5B96">
            <w:pPr>
              <w:tabs>
                <w:tab w:val="left" w:pos="6780"/>
              </w:tabs>
              <w:spacing w:line="400" w:lineRule="exact"/>
              <w:ind w:firstLineChars="2350" w:firstLine="6580"/>
              <w:rPr>
                <w:rFonts w:ascii="宋体" w:hAnsi="宋体" w:cs="宋体" w:hint="eastAsia"/>
                <w:sz w:val="28"/>
                <w:szCs w:val="28"/>
              </w:rPr>
            </w:pPr>
            <w:r>
              <w:rPr>
                <w:rFonts w:ascii="宋体" w:hAnsi="宋体" w:cs="宋体" w:hint="eastAsia"/>
                <w:sz w:val="28"/>
                <w:szCs w:val="28"/>
              </w:rPr>
              <w:t>（单位盖章）</w:t>
            </w:r>
          </w:p>
          <w:p w:rsidR="00000000" w:rsidRDefault="008E5B96">
            <w:pPr>
              <w:spacing w:line="400" w:lineRule="exact"/>
              <w:ind w:right="700"/>
              <w:jc w:val="right"/>
              <w:rPr>
                <w:rFonts w:ascii="宋体" w:hAnsi="宋体" w:cs="宋体" w:hint="eastAsia"/>
                <w:sz w:val="28"/>
                <w:szCs w:val="28"/>
              </w:rPr>
            </w:pPr>
          </w:p>
          <w:p w:rsidR="00000000" w:rsidRDefault="008E5B96">
            <w:pPr>
              <w:wordWrap w:val="0"/>
              <w:spacing w:line="400" w:lineRule="exact"/>
              <w:ind w:right="1260"/>
              <w:jc w:val="right"/>
              <w:rPr>
                <w:rFonts w:ascii="宋体" w:hAnsi="宋体" w:cs="宋体" w:hint="eastAsia"/>
                <w:sz w:val="28"/>
                <w:szCs w:val="28"/>
              </w:rPr>
            </w:pP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p>
        </w:tc>
      </w:tr>
    </w:tbl>
    <w:p w:rsidR="00000000" w:rsidRDefault="008E5B96">
      <w:pPr>
        <w:rPr>
          <w:rFonts w:ascii="宋体" w:hAnsi="宋体" w:cs="宋体" w:hint="eastAsia"/>
          <w:b/>
          <w:sz w:val="32"/>
          <w:szCs w:val="32"/>
        </w:rPr>
      </w:pPr>
    </w:p>
    <w:p w:rsidR="00000000" w:rsidRDefault="008E5B96">
      <w:pPr>
        <w:rPr>
          <w:rFonts w:ascii="宋体" w:hAnsi="宋体" w:cs="宋体" w:hint="eastAsia"/>
          <w:b/>
          <w:sz w:val="32"/>
          <w:szCs w:val="32"/>
        </w:rPr>
      </w:pPr>
    </w:p>
    <w:p w:rsidR="00000000" w:rsidRDefault="008E5B96">
      <w:pPr>
        <w:rPr>
          <w:rFonts w:ascii="宋体" w:hAnsi="宋体" w:cs="宋体" w:hint="eastAsia"/>
          <w:b/>
          <w:sz w:val="32"/>
          <w:szCs w:val="32"/>
        </w:rPr>
      </w:pPr>
    </w:p>
    <w:p w:rsidR="00000000" w:rsidRDefault="008E5B96">
      <w:pPr>
        <w:outlineLvl w:val="0"/>
        <w:rPr>
          <w:rFonts w:ascii="宋体" w:hAnsi="宋体" w:cs="宋体" w:hint="eastAsia"/>
          <w:b/>
          <w:sz w:val="32"/>
          <w:szCs w:val="32"/>
        </w:rPr>
      </w:pPr>
      <w:bookmarkStart w:id="184" w:name="_Toc10570"/>
      <w:r>
        <w:rPr>
          <w:rFonts w:ascii="宋体" w:hAnsi="宋体" w:cs="宋体" w:hint="eastAsia"/>
          <w:b/>
          <w:sz w:val="32"/>
          <w:szCs w:val="32"/>
        </w:rPr>
        <w:lastRenderedPageBreak/>
        <w:t>附件</w:t>
      </w:r>
      <w:r>
        <w:rPr>
          <w:rFonts w:ascii="宋体" w:hAnsi="宋体" w:cs="宋体" w:hint="eastAsia"/>
          <w:b/>
          <w:sz w:val="32"/>
          <w:szCs w:val="32"/>
        </w:rPr>
        <w:t>1</w:t>
      </w:r>
      <w:bookmarkEnd w:id="184"/>
    </w:p>
    <w:p w:rsidR="00000000" w:rsidRDefault="008E5B96">
      <w:pPr>
        <w:jc w:val="center"/>
        <w:rPr>
          <w:rFonts w:ascii="宋体" w:hAnsi="宋体" w:cs="宋体" w:hint="eastAsia"/>
          <w:b/>
          <w:sz w:val="32"/>
          <w:szCs w:val="32"/>
        </w:rPr>
      </w:pPr>
      <w:r>
        <w:rPr>
          <w:rFonts w:ascii="宋体" w:hAnsi="宋体" w:cs="宋体" w:hint="eastAsia"/>
          <w:b/>
          <w:sz w:val="32"/>
          <w:szCs w:val="32"/>
        </w:rPr>
        <w:t>关于联合惩戒失信行为加强信用查询管理的通知</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一、失信行为联合惩戒的范围和查询渠道</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在我市公共资源交易活动中对存在下列失信行为的供应商（服务商）、法定代表人及其项目负责人实施联合惩戒，禁止参与我部队交易活动。</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（一）工程建设项目</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、“信用中国”网站（</w:t>
      </w:r>
      <w:r>
        <w:rPr>
          <w:rFonts w:ascii="宋体" w:hAnsi="宋体" w:cs="宋体" w:hint="eastAsia"/>
          <w:szCs w:val="21"/>
        </w:rPr>
        <w:t>www.creditchina.gov.cn</w:t>
      </w:r>
      <w:r>
        <w:rPr>
          <w:rFonts w:ascii="宋体" w:hAnsi="宋体" w:cs="宋体" w:hint="eastAsia"/>
          <w:szCs w:val="21"/>
        </w:rPr>
        <w:t>）查询以下</w:t>
      </w:r>
      <w:r>
        <w:rPr>
          <w:rFonts w:ascii="宋体" w:hAnsi="宋体" w:cs="宋体" w:hint="eastAsia"/>
          <w:szCs w:val="21"/>
        </w:rPr>
        <w:t>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①供应商（服务商）被人民法院列入失信被执行人的；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②供应商（服务商）被税收部门列入重大税收违法案件当事人的；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③在“信用中国”网站上披露的仍在公示期的严重失信行为的。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、国家企业信用信息公示系统网站（</w:t>
      </w:r>
      <w:hyperlink r:id="rId15" w:history="1">
        <w:r>
          <w:rPr>
            <w:rFonts w:ascii="宋体" w:hAnsi="宋体" w:cs="宋体" w:hint="eastAsia"/>
            <w:szCs w:val="21"/>
          </w:rPr>
          <w:t>www.gsxt.gov.cn</w:t>
        </w:r>
        <w:r>
          <w:rPr>
            <w:rFonts w:ascii="宋体" w:hAnsi="宋体" w:cs="宋体" w:hint="eastAsia"/>
            <w:szCs w:val="21"/>
          </w:rPr>
          <w:t>）</w:t>
        </w:r>
      </w:hyperlink>
      <w:r>
        <w:rPr>
          <w:rFonts w:ascii="宋体" w:hAnsi="宋体" w:cs="宋体" w:hint="eastAsia"/>
          <w:szCs w:val="21"/>
        </w:rPr>
        <w:t>查询以下失信行为：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①被市场监督管理部门列入经营异常名录或者严重违法企业名单的。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、滁州市公共资源交易中心网（</w:t>
      </w:r>
      <w:hyperlink r:id="rId16" w:history="1">
        <w:r>
          <w:rPr>
            <w:rStyle w:val="a6"/>
            <w:rFonts w:ascii="宋体" w:hAnsi="宋体" w:cs="宋体" w:hint="eastAsia"/>
            <w:color w:val="000000"/>
            <w:szCs w:val="21"/>
          </w:rPr>
          <w:t>http://ggzy.chuzhou.gov.cn/Front_jyzx/</w:t>
        </w:r>
      </w:hyperlink>
      <w:r>
        <w:rPr>
          <w:rFonts w:ascii="宋体" w:hAnsi="宋体" w:cs="宋体" w:hint="eastAsia"/>
          <w:szCs w:val="21"/>
        </w:rPr>
        <w:t>）查询以下失信行为：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①被滁州市县公管部门限制投标且在限制期内的；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②被滁州市县公管部门记信用信息记录仍在披露期的。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、由竞争主体进行承诺，不进行现场网上信用查询的失信行为：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①近三年列入行贿犯罪档案的单位和个人；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②被滁州市各行业主管部门限制投标且在限制期内的。</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（二）政府采购项目</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、“信用中国”网站（</w:t>
      </w:r>
      <w:r>
        <w:rPr>
          <w:rFonts w:ascii="宋体" w:hAnsi="宋体" w:cs="宋体" w:hint="eastAsia"/>
          <w:szCs w:val="21"/>
        </w:rPr>
        <w:t>www.creditchina.gov.cn</w:t>
      </w:r>
      <w:r>
        <w:rPr>
          <w:rFonts w:ascii="宋体" w:hAnsi="宋体" w:cs="宋体" w:hint="eastAsia"/>
          <w:szCs w:val="21"/>
        </w:rPr>
        <w:t>）查询以下失信行为：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①供应商（服务商）被人民</w:t>
      </w:r>
      <w:r>
        <w:rPr>
          <w:rFonts w:ascii="宋体" w:hAnsi="宋体" w:cs="宋体" w:hint="eastAsia"/>
          <w:szCs w:val="21"/>
        </w:rPr>
        <w:t>法院列入失信被执行人的；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②供应商（服务商）被税收部门列入重大税收违法案件当事人的；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③在“信用中国”网站上披露的仍在公示期的严重失信行为的。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、国家企业信用信息公示系统网站（</w:t>
      </w:r>
      <w:hyperlink r:id="rId17" w:history="1">
        <w:r>
          <w:rPr>
            <w:rFonts w:ascii="宋体" w:hAnsi="宋体" w:cs="宋体" w:hint="eastAsia"/>
            <w:szCs w:val="21"/>
          </w:rPr>
          <w:t>www.gsxt.gov.cn</w:t>
        </w:r>
        <w:r>
          <w:rPr>
            <w:rFonts w:ascii="宋体" w:hAnsi="宋体" w:cs="宋体" w:hint="eastAsia"/>
            <w:szCs w:val="21"/>
          </w:rPr>
          <w:t>）</w:t>
        </w:r>
      </w:hyperlink>
      <w:r>
        <w:rPr>
          <w:rFonts w:ascii="宋体" w:hAnsi="宋体" w:cs="宋体" w:hint="eastAsia"/>
          <w:szCs w:val="21"/>
        </w:rPr>
        <w:t>查询以下失信行为：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①被市场监督管理部门列入经营异常名录或者严重违法企业名单的。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、中国政府采购网站（</w:t>
      </w:r>
      <w:hyperlink r:id="rId18" w:history="1">
        <w:r>
          <w:rPr>
            <w:rStyle w:val="a6"/>
            <w:rFonts w:ascii="宋体" w:hAnsi="宋体" w:cs="宋体" w:hint="eastAsia"/>
            <w:color w:val="000000"/>
            <w:szCs w:val="21"/>
          </w:rPr>
          <w:t>www.ccgp.gov.cn</w:t>
        </w:r>
      </w:hyperlink>
      <w:r>
        <w:rPr>
          <w:rFonts w:ascii="宋体" w:hAnsi="宋体" w:cs="宋体" w:hint="eastAsia"/>
          <w:szCs w:val="21"/>
        </w:rPr>
        <w:t>）查询以下</w:t>
      </w:r>
      <w:r>
        <w:rPr>
          <w:rFonts w:ascii="宋体" w:hAnsi="宋体" w:cs="宋体" w:hint="eastAsia"/>
          <w:szCs w:val="21"/>
        </w:rPr>
        <w:t>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①政府采购严重违法失信行为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、滁州市公共资源交易中心网（</w:t>
      </w:r>
      <w:hyperlink r:id="rId19" w:history="1">
        <w:r>
          <w:rPr>
            <w:rStyle w:val="a6"/>
            <w:rFonts w:ascii="宋体" w:hAnsi="宋体" w:cs="宋体" w:hint="eastAsia"/>
            <w:color w:val="000000"/>
            <w:szCs w:val="21"/>
          </w:rPr>
          <w:t>http://ggzy.chuzhou.gov.cn/Front_jyzx/</w:t>
        </w:r>
      </w:hyperlink>
      <w:r>
        <w:rPr>
          <w:rFonts w:ascii="宋体" w:hAnsi="宋体" w:cs="宋体" w:hint="eastAsia"/>
          <w:szCs w:val="21"/>
        </w:rPr>
        <w:t>）查询以下失信行为：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①被滁州市县公管部门限制投标且在限制期内的；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②被滁州市县公管部门记信用信息记录仍在披露期的。</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、由竞争主体进行承诺，不进行现场网上信用查询的失信行为：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①近三年列入行贿犯罪档案的单位和个人；</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lastRenderedPageBreak/>
        <w:t>②被滁州市各行业主管部门限制投标且在限</w:t>
      </w:r>
      <w:r>
        <w:rPr>
          <w:rFonts w:ascii="宋体" w:hAnsi="宋体" w:cs="宋体" w:hint="eastAsia"/>
          <w:szCs w:val="21"/>
        </w:rPr>
        <w:t>制期内的。</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二、在开评审活动中的查询程序</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实行有限数量制资格审查的项目，由项目单位（代理机构）对入围的供应商（服务商）、法定代表人及其项目负责人是否存在上述要求查询的失信行为进行网上核查；若核查结果与供应商（服务商）承诺不一致，则提交评审委员会取消其入围资格，依次进行替补，并对替补单位进行核查。评审结论以核查后入围的结果重新计算最终评审基准值。</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、不实行有限数量制资格审查的项目，由项目单位（代理机构）对评审最终得分排序前</w:t>
      </w:r>
      <w:r>
        <w:rPr>
          <w:rFonts w:ascii="宋体" w:hAnsi="宋体" w:cs="宋体" w:hint="eastAsia"/>
          <w:szCs w:val="21"/>
        </w:rPr>
        <w:t>3</w:t>
      </w:r>
      <w:r>
        <w:rPr>
          <w:rFonts w:ascii="宋体" w:hAnsi="宋体" w:cs="宋体" w:hint="eastAsia"/>
          <w:szCs w:val="21"/>
        </w:rPr>
        <w:t>名（含）的预成交候选人、法定代表人及其项目负责人是否存在上述要求查询的失信行为进</w:t>
      </w:r>
      <w:r>
        <w:rPr>
          <w:rFonts w:ascii="宋体" w:hAnsi="宋体" w:cs="宋体" w:hint="eastAsia"/>
          <w:szCs w:val="21"/>
        </w:rPr>
        <w:t>行网上核查。若核查结果与供应商（服务商）承诺不一致，则提交评审委员会取消其预成交候选人资格，依次替补，并再次对替补单位进行核查。核查结果不改变原评审基准值。</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、项目单位及其委托的代理机构应当做好信用查询结果截图和记录留存。</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、交易中心见证人员对预成交候选人信用查询结果进行复查，发现问题及时纠正，并按规定程序追究相关单位和人员责任。</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、结果公告须提供有评审委员会、代理机构及交易中心现场见证人员查询记录三方签字表方可发布。</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三、相关要求</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、参与公共资源交易活动的竞争主体根据上述范围查询的内容进行自查，出</w:t>
      </w:r>
      <w:r>
        <w:rPr>
          <w:rFonts w:ascii="宋体" w:hAnsi="宋体" w:cs="宋体" w:hint="eastAsia"/>
          <w:szCs w:val="21"/>
        </w:rPr>
        <w:t>具《诚信投标承诺书》并注明承诺日期（投标截止时间前</w:t>
      </w:r>
      <w:r>
        <w:rPr>
          <w:rFonts w:ascii="宋体" w:hAnsi="宋体" w:cs="宋体" w:hint="eastAsia"/>
          <w:szCs w:val="21"/>
        </w:rPr>
        <w:t>5</w:t>
      </w:r>
      <w:r>
        <w:rPr>
          <w:rFonts w:ascii="宋体" w:hAnsi="宋体" w:cs="宋体" w:hint="eastAsia"/>
          <w:szCs w:val="21"/>
        </w:rPr>
        <w:t>日内）。</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经核查，竞争主体在承诺日期之前（没有承诺日期的以资格审查日或开标日之前）有上述失信行为进行虚假承诺的，将视作不诚信行为，资格审查委员会或评审委员会及代理机构应当及时报告公共资源监管部门，依法依规予以处理。</w:t>
      </w: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2</w:t>
      </w:r>
      <w:r>
        <w:rPr>
          <w:rFonts w:ascii="宋体" w:hAnsi="宋体" w:cs="宋体" w:hint="eastAsia"/>
          <w:b/>
          <w:szCs w:val="21"/>
        </w:rPr>
        <w:t>、“信用中国”查询的严重失信行为判定依据为各行业主管部门下发的联合惩戒文件中规定的行为（按附件</w:t>
      </w:r>
      <w:r>
        <w:rPr>
          <w:rFonts w:ascii="宋体" w:hAnsi="宋体" w:cs="宋体" w:hint="eastAsia"/>
          <w:b/>
          <w:szCs w:val="21"/>
        </w:rPr>
        <w:t>2</w:t>
      </w:r>
      <w:r>
        <w:rPr>
          <w:rFonts w:ascii="宋体" w:hAnsi="宋体" w:cs="宋体" w:hint="eastAsia"/>
          <w:b/>
          <w:szCs w:val="21"/>
        </w:rPr>
        <w:t>执行）。</w:t>
      </w:r>
    </w:p>
    <w:p w:rsidR="00000000" w:rsidRDefault="008E5B96">
      <w:pPr>
        <w:spacing w:line="40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、资格预审的项目以递交资格预审申请文件截止时间查询为准；资格后审的项目以递交响应文件截止时间查询为准。</w:t>
      </w:r>
    </w:p>
    <w:p w:rsidR="00000000" w:rsidRDefault="008E5B96">
      <w:pPr>
        <w:pStyle w:val="af0"/>
        <w:rPr>
          <w:rFonts w:ascii="宋体" w:eastAsia="宋体" w:hAnsi="宋体" w:cs="宋体" w:hint="eastAsia"/>
          <w:color w:val="000000"/>
          <w:sz w:val="24"/>
        </w:rPr>
      </w:pPr>
    </w:p>
    <w:p w:rsidR="00000000" w:rsidRDefault="008E5B96">
      <w:pPr>
        <w:pStyle w:val="af0"/>
        <w:rPr>
          <w:rFonts w:ascii="宋体" w:eastAsia="宋体" w:hAnsi="宋体" w:cs="宋体" w:hint="eastAsia"/>
          <w:color w:val="000000"/>
          <w:sz w:val="24"/>
        </w:rPr>
      </w:pPr>
    </w:p>
    <w:p w:rsidR="00000000" w:rsidRDefault="008E5B96">
      <w:pPr>
        <w:pStyle w:val="af0"/>
        <w:rPr>
          <w:rFonts w:ascii="宋体" w:eastAsia="宋体" w:hAnsi="宋体" w:cs="宋体" w:hint="eastAsia"/>
          <w:color w:val="000000"/>
          <w:sz w:val="24"/>
        </w:rPr>
      </w:pPr>
    </w:p>
    <w:p w:rsidR="00000000" w:rsidRDefault="008E5B96">
      <w:pPr>
        <w:rPr>
          <w:rFonts w:ascii="宋体" w:hAnsi="宋体" w:cs="宋体" w:hint="eastAsia"/>
          <w:b/>
          <w:sz w:val="32"/>
          <w:szCs w:val="32"/>
        </w:rPr>
      </w:pPr>
      <w:r>
        <w:rPr>
          <w:rFonts w:ascii="宋体" w:hAnsi="宋体" w:cs="宋体" w:hint="eastAsia"/>
          <w:b/>
          <w:sz w:val="32"/>
          <w:szCs w:val="32"/>
        </w:rPr>
        <w:t>附件</w:t>
      </w:r>
      <w:r>
        <w:rPr>
          <w:rFonts w:ascii="宋体" w:hAnsi="宋体" w:cs="宋体" w:hint="eastAsia"/>
          <w:b/>
          <w:sz w:val="32"/>
          <w:szCs w:val="32"/>
        </w:rPr>
        <w:t>2</w:t>
      </w:r>
    </w:p>
    <w:p w:rsidR="00000000" w:rsidRDefault="008E5B96">
      <w:pPr>
        <w:jc w:val="center"/>
        <w:rPr>
          <w:rFonts w:ascii="宋体" w:hAnsi="宋体" w:cs="宋体" w:hint="eastAsia"/>
          <w:b/>
          <w:sz w:val="32"/>
          <w:szCs w:val="32"/>
        </w:rPr>
      </w:pPr>
      <w:r>
        <w:rPr>
          <w:rFonts w:ascii="宋体" w:hAnsi="宋体" w:cs="宋体" w:hint="eastAsia"/>
          <w:b/>
          <w:sz w:val="32"/>
          <w:szCs w:val="32"/>
        </w:rPr>
        <w:t>“信用中国”查询</w:t>
      </w:r>
      <w:r>
        <w:rPr>
          <w:rFonts w:ascii="宋体" w:hAnsi="宋体" w:cs="宋体" w:hint="eastAsia"/>
          <w:b/>
          <w:sz w:val="32"/>
          <w:szCs w:val="32"/>
        </w:rPr>
        <w:t>的严重失信行为类别及判定依据</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“信用中国”查询的严重失信行为判定依据为各行业主管部门下发的联合惩戒文件中规定的行为。下面将部分类别的严重失信行为列举如下：</w:t>
      </w:r>
    </w:p>
    <w:p w:rsidR="00000000" w:rsidRDefault="008E5B96">
      <w:pPr>
        <w:spacing w:line="400" w:lineRule="exact"/>
        <w:ind w:firstLine="645"/>
        <w:jc w:val="left"/>
        <w:rPr>
          <w:rFonts w:ascii="宋体" w:hAnsi="宋体" w:cs="宋体" w:hint="eastAsia"/>
          <w:b/>
          <w:szCs w:val="21"/>
        </w:rPr>
      </w:pPr>
      <w:r>
        <w:rPr>
          <w:rFonts w:ascii="宋体" w:hAnsi="宋体" w:cs="宋体" w:hint="eastAsia"/>
          <w:b/>
          <w:szCs w:val="21"/>
        </w:rPr>
        <w:t>一、安全生产领域严重失信行为：</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（一）发生较大及以上生产安全责任事故，或</w:t>
      </w:r>
      <w:r>
        <w:rPr>
          <w:rFonts w:ascii="宋体" w:hAnsi="宋体" w:cs="宋体" w:hint="eastAsia"/>
          <w:szCs w:val="21"/>
        </w:rPr>
        <w:t>1</w:t>
      </w:r>
      <w:r>
        <w:rPr>
          <w:rFonts w:ascii="宋体" w:hAnsi="宋体" w:cs="宋体" w:hint="eastAsia"/>
          <w:szCs w:val="21"/>
        </w:rPr>
        <w:t>年内累计发生</w:t>
      </w:r>
      <w:r>
        <w:rPr>
          <w:rFonts w:ascii="宋体" w:hAnsi="宋体" w:cs="宋体" w:hint="eastAsia"/>
          <w:szCs w:val="21"/>
        </w:rPr>
        <w:t>3</w:t>
      </w:r>
      <w:r>
        <w:rPr>
          <w:rFonts w:ascii="宋体" w:hAnsi="宋体" w:cs="宋体" w:hint="eastAsia"/>
          <w:szCs w:val="21"/>
        </w:rPr>
        <w:t>起及以上造成人员死亡的一般生产安全责任事故的；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lastRenderedPageBreak/>
        <w:t>（二）未按规定取得安全生产许可，擅自开展生产经营建设活动的；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（三）发现重大生产安全事故隐患，或职业病危害严重超标，不及时整改，仍组织从业人员冒险作业的；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（四）采取隐蔽、欺骗或阻碍等方式逃避、对抗安全监管监察的</w:t>
      </w:r>
      <w:r>
        <w:rPr>
          <w:rFonts w:ascii="宋体" w:hAnsi="宋体" w:cs="宋体" w:hint="eastAsia"/>
          <w:szCs w:val="21"/>
        </w:rPr>
        <w:t>;</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（五</w:t>
      </w:r>
      <w:r>
        <w:rPr>
          <w:rFonts w:ascii="宋体" w:hAnsi="宋体" w:cs="宋体" w:hint="eastAsia"/>
          <w:szCs w:val="21"/>
        </w:rPr>
        <w:t>）被责令停产停业整顿，仍然从事生产经营建设活动的；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（六）瞒报、谎报、迟报生产安全事故的；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（七）矿山、危险化学品、金属冶炼等高危行业建设项目安全设施未经验收合格即投入生产和使用的；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（八）矿山生产经营单位存在超层越界开采、以探代采行为的；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（九）发生事故后，故意破坏事故现场，伪造有关证据资料，妨碍、对抗事故调查，或主要负责人逃逸的；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（十）安全生产和职业健康技术服务机构出具虚假报告或证明，违规转让或出借资质的。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依据：《对安全生产领域失信行为开展联合惩戒的实施办法》（安监总办〔</w:t>
      </w:r>
      <w:r>
        <w:rPr>
          <w:rFonts w:ascii="宋体" w:hAnsi="宋体" w:cs="宋体" w:hint="eastAsia"/>
          <w:szCs w:val="21"/>
        </w:rPr>
        <w:t>2017</w:t>
      </w:r>
      <w:r>
        <w:rPr>
          <w:rFonts w:ascii="宋体" w:hAnsi="宋体" w:cs="宋体" w:hint="eastAsia"/>
          <w:szCs w:val="21"/>
        </w:rPr>
        <w:t>〕</w:t>
      </w:r>
      <w:r>
        <w:rPr>
          <w:rFonts w:ascii="宋体" w:hAnsi="宋体" w:cs="宋体" w:hint="eastAsia"/>
          <w:szCs w:val="21"/>
        </w:rPr>
        <w:t>49</w:t>
      </w:r>
      <w:r>
        <w:rPr>
          <w:rFonts w:ascii="宋体" w:hAnsi="宋体" w:cs="宋体" w:hint="eastAsia"/>
          <w:szCs w:val="21"/>
        </w:rPr>
        <w:t>号）第二条</w:t>
      </w:r>
    </w:p>
    <w:p w:rsidR="00000000" w:rsidRDefault="008E5B96">
      <w:pPr>
        <w:spacing w:line="400" w:lineRule="exact"/>
        <w:ind w:firstLine="645"/>
        <w:jc w:val="left"/>
        <w:rPr>
          <w:rFonts w:ascii="宋体" w:hAnsi="宋体" w:cs="宋体" w:hint="eastAsia"/>
          <w:b/>
          <w:szCs w:val="21"/>
        </w:rPr>
      </w:pPr>
      <w:r>
        <w:rPr>
          <w:rFonts w:ascii="宋体" w:hAnsi="宋体" w:cs="宋体" w:hint="eastAsia"/>
          <w:b/>
          <w:szCs w:val="21"/>
        </w:rPr>
        <w:t>二</w:t>
      </w:r>
      <w:r>
        <w:rPr>
          <w:rFonts w:ascii="宋体" w:hAnsi="宋体" w:cs="宋体" w:hint="eastAsia"/>
          <w:b/>
          <w:szCs w:val="21"/>
        </w:rPr>
        <w:t>、环境保护领域严重失信行为：</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（一）因为环境违法构成</w:t>
      </w:r>
      <w:hyperlink r:id="rId20" w:tgtFrame="https://baike.sogou.com/m/_blank" w:history="1">
        <w:r>
          <w:rPr>
            <w:rFonts w:ascii="宋体" w:hAnsi="宋体" w:cs="宋体" w:hint="eastAsia"/>
            <w:szCs w:val="21"/>
          </w:rPr>
          <w:t>环境犯罪</w:t>
        </w:r>
      </w:hyperlink>
      <w:r>
        <w:rPr>
          <w:rFonts w:ascii="宋体" w:hAnsi="宋体" w:cs="宋体" w:hint="eastAsia"/>
          <w:szCs w:val="21"/>
        </w:rPr>
        <w:t>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（二）</w:t>
      </w:r>
      <w:hyperlink r:id="rId21" w:tgtFrame="https://baike.sogou.com/m/_blank" w:history="1">
        <w:r>
          <w:rPr>
            <w:rFonts w:ascii="宋体" w:hAnsi="宋体" w:cs="宋体" w:hint="eastAsia"/>
            <w:szCs w:val="21"/>
          </w:rPr>
          <w:t>建</w:t>
        </w:r>
        <w:r>
          <w:rPr>
            <w:rFonts w:ascii="宋体" w:hAnsi="宋体" w:cs="宋体" w:hint="eastAsia"/>
            <w:szCs w:val="21"/>
          </w:rPr>
          <w:t>设项目环境影响评价</w:t>
        </w:r>
      </w:hyperlink>
      <w:r>
        <w:rPr>
          <w:rFonts w:ascii="宋体" w:hAnsi="宋体" w:cs="宋体" w:hint="eastAsia"/>
          <w:szCs w:val="21"/>
        </w:rPr>
        <w:t>文件未按规定通过审批，擅自开工建设的；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（三）建设项目环保设施未建成、环保措施未落实、未通过</w:t>
      </w:r>
      <w:hyperlink r:id="rId22" w:tgtFrame="https://baike.sogou.com/m/_blank" w:history="1">
        <w:r>
          <w:rPr>
            <w:rFonts w:ascii="宋体" w:hAnsi="宋体" w:cs="宋体" w:hint="eastAsia"/>
            <w:szCs w:val="21"/>
          </w:rPr>
          <w:t>竣工环保验收</w:t>
        </w:r>
      </w:hyperlink>
      <w:r>
        <w:rPr>
          <w:rFonts w:ascii="宋体" w:hAnsi="宋体" w:cs="宋体" w:hint="eastAsia"/>
          <w:szCs w:val="21"/>
        </w:rPr>
        <w:t>或者验收不合格，主体工程正式投入生产或者使用的；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（四）建设项目性质、规模、地点、采用的生产工艺或者防治污染、防止生态破坏的措施发生重大变动，未重新报批环境影响评价文件，</w:t>
      </w:r>
      <w:r>
        <w:rPr>
          <w:rFonts w:ascii="宋体" w:hAnsi="宋体" w:cs="宋体" w:hint="eastAsia"/>
          <w:szCs w:val="21"/>
        </w:rPr>
        <w:t>擅自投入生产或者使用的；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（五）主要污染物排放总量超过控制指标的；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（六）私设暗管或者利用</w:t>
      </w:r>
      <w:hyperlink r:id="rId23" w:tgtFrame="https://baike.sogou.com/m/_blank" w:history="1">
        <w:r>
          <w:rPr>
            <w:rFonts w:ascii="宋体" w:hAnsi="宋体" w:cs="宋体" w:hint="eastAsia"/>
            <w:szCs w:val="21"/>
          </w:rPr>
          <w:t>渗井</w:t>
        </w:r>
      </w:hyperlink>
      <w:r>
        <w:rPr>
          <w:rFonts w:ascii="宋体" w:hAnsi="宋体" w:cs="宋体" w:hint="eastAsia"/>
          <w:szCs w:val="21"/>
        </w:rPr>
        <w:t>、渗坑、裂隙、溶洞等排放、倾倒、处置水污染物，或者通过私设旁路排放</w:t>
      </w:r>
      <w:hyperlink r:id="rId24" w:tgtFrame="https://baike.sogou.com/m/_blank" w:history="1">
        <w:r>
          <w:rPr>
            <w:rFonts w:ascii="宋体" w:hAnsi="宋体" w:cs="宋体" w:hint="eastAsia"/>
            <w:szCs w:val="21"/>
          </w:rPr>
          <w:t>大气污染物</w:t>
        </w:r>
      </w:hyperlink>
      <w:r>
        <w:rPr>
          <w:rFonts w:ascii="宋体" w:hAnsi="宋体" w:cs="宋体" w:hint="eastAsia"/>
          <w:szCs w:val="21"/>
        </w:rPr>
        <w:t>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（七）非法排放、倾倒、处置危险废物，或者向无</w:t>
      </w:r>
      <w:hyperlink r:id="rId25" w:tgtFrame="https://baike.sogou.com/m/_blank" w:history="1">
        <w:r>
          <w:rPr>
            <w:rFonts w:ascii="宋体" w:hAnsi="宋体" w:cs="宋体" w:hint="eastAsia"/>
            <w:szCs w:val="21"/>
          </w:rPr>
          <w:t>经营许可证</w:t>
        </w:r>
      </w:hyperlink>
      <w:r>
        <w:rPr>
          <w:rFonts w:ascii="宋体" w:hAnsi="宋体" w:cs="宋体" w:hint="eastAsia"/>
          <w:szCs w:val="21"/>
        </w:rPr>
        <w:t>或者超出经营许可范围的单位或个人提供或者委托其收集、贮存、利用、处置危险废物的；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（八）</w:t>
      </w:r>
      <w:hyperlink r:id="rId26" w:tgtFrame="https://baike.sogou.com/m/_blank" w:history="1">
        <w:r>
          <w:rPr>
            <w:rFonts w:ascii="宋体" w:hAnsi="宋体" w:cs="宋体" w:hint="eastAsia"/>
            <w:szCs w:val="21"/>
          </w:rPr>
          <w:t>环境违法行为</w:t>
        </w:r>
      </w:hyperlink>
      <w:r>
        <w:rPr>
          <w:rFonts w:ascii="宋体" w:hAnsi="宋体" w:cs="宋体" w:hint="eastAsia"/>
          <w:szCs w:val="21"/>
        </w:rPr>
        <w:t>造成集中式生活饮用水水源取水中断的；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（九）环境违法行为对生活饮用水水源保护区、自然保护区、</w:t>
      </w:r>
      <w:hyperlink r:id="rId27" w:tgtFrame="https://baike.sogou.com/m/_blank" w:history="1">
        <w:r>
          <w:rPr>
            <w:rFonts w:ascii="宋体" w:hAnsi="宋体" w:cs="宋体" w:hint="eastAsia"/>
            <w:szCs w:val="21"/>
          </w:rPr>
          <w:t>国家重点生态功能</w:t>
        </w:r>
        <w:r>
          <w:rPr>
            <w:rFonts w:ascii="宋体" w:hAnsi="宋体" w:cs="宋体" w:hint="eastAsia"/>
            <w:szCs w:val="21"/>
          </w:rPr>
          <w:t>区</w:t>
        </w:r>
      </w:hyperlink>
      <w:r>
        <w:rPr>
          <w:rFonts w:ascii="宋体" w:hAnsi="宋体" w:cs="宋体" w:hint="eastAsia"/>
          <w:szCs w:val="21"/>
        </w:rPr>
        <w:t>、风景名胜区、居住功能区、</w:t>
      </w:r>
      <w:hyperlink r:id="rId28" w:tgtFrame="https://baike.sogou.com/m/_blank" w:history="1">
        <w:r>
          <w:rPr>
            <w:rFonts w:ascii="宋体" w:hAnsi="宋体" w:cs="宋体" w:hint="eastAsia"/>
            <w:szCs w:val="21"/>
          </w:rPr>
          <w:t>基本农田保护区</w:t>
        </w:r>
      </w:hyperlink>
      <w:r>
        <w:rPr>
          <w:rFonts w:ascii="宋体" w:hAnsi="宋体" w:cs="宋体" w:hint="eastAsia"/>
          <w:szCs w:val="21"/>
        </w:rPr>
        <w:t>等环境敏感区造成重大不利影响的；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（十）违法从事自然资源开发、交通基础设施建设，以及其他开发建设活动，造成严重生态破坏的；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（十一）发生较大及以上突发环境事件的；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（十二）被环保部门挂牌督办，整改逾期未完成的；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（十三）以暴力、威胁等方式拒绝、阻挠环</w:t>
      </w:r>
      <w:r>
        <w:rPr>
          <w:rFonts w:ascii="宋体" w:hAnsi="宋体" w:cs="宋体" w:hint="eastAsia"/>
          <w:szCs w:val="21"/>
        </w:rPr>
        <w:t>保部门工作人员现场检查的；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（十四）违反重污染天气应急预案有关规定，对重污染天气响应不力的。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lastRenderedPageBreak/>
        <w:t>依据：《关于对环境保护领域失信生产经营单位及其有关人员开展联合惩戒的合作备忘录》、《企业环境信用评价办法（试行）》（环发〔</w:t>
      </w:r>
      <w:r>
        <w:rPr>
          <w:rFonts w:ascii="宋体" w:hAnsi="宋体" w:cs="宋体" w:hint="eastAsia"/>
          <w:szCs w:val="21"/>
        </w:rPr>
        <w:t>2013</w:t>
      </w:r>
      <w:r>
        <w:rPr>
          <w:rFonts w:ascii="宋体" w:hAnsi="宋体" w:cs="宋体" w:hint="eastAsia"/>
          <w:szCs w:val="21"/>
        </w:rPr>
        <w:t>〕</w:t>
      </w:r>
      <w:r>
        <w:rPr>
          <w:rFonts w:ascii="宋体" w:hAnsi="宋体" w:cs="宋体" w:hint="eastAsia"/>
          <w:szCs w:val="21"/>
        </w:rPr>
        <w:t>150</w:t>
      </w:r>
      <w:r>
        <w:rPr>
          <w:rFonts w:ascii="宋体" w:hAnsi="宋体" w:cs="宋体" w:hint="eastAsia"/>
          <w:szCs w:val="21"/>
        </w:rPr>
        <w:t>号）</w:t>
      </w:r>
    </w:p>
    <w:p w:rsidR="00000000" w:rsidRDefault="008E5B96">
      <w:pPr>
        <w:spacing w:line="400" w:lineRule="exact"/>
        <w:ind w:firstLine="645"/>
        <w:jc w:val="left"/>
        <w:rPr>
          <w:rFonts w:ascii="宋体" w:hAnsi="宋体" w:cs="宋体" w:hint="eastAsia"/>
          <w:b/>
          <w:szCs w:val="21"/>
        </w:rPr>
      </w:pPr>
      <w:r>
        <w:rPr>
          <w:rFonts w:ascii="宋体" w:hAnsi="宋体" w:cs="宋体" w:hint="eastAsia"/>
          <w:b/>
          <w:szCs w:val="21"/>
        </w:rPr>
        <w:t>三、</w:t>
      </w:r>
      <w:r>
        <w:rPr>
          <w:rFonts w:ascii="宋体" w:hAnsi="宋体" w:cs="宋体" w:hint="eastAsia"/>
          <w:b/>
          <w:bCs/>
          <w:szCs w:val="21"/>
        </w:rPr>
        <w:t>公共资源交易领域严重失信行为</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（一）违反法律规定，必须进行采购的项目而不采购的，将必须进行采购的项目化整为零或者以其他任何方式规避采购的；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（二）采购代理机构违反法律规定，泄露应当保密的与采购投标活动有关的情况和资料的，或者与采购人、供应商（服务商）串通损害</w:t>
      </w:r>
      <w:r>
        <w:rPr>
          <w:rFonts w:ascii="宋体" w:hAnsi="宋体" w:cs="宋体" w:hint="eastAsia"/>
          <w:szCs w:val="21"/>
        </w:rPr>
        <w:t xml:space="preserve"> </w:t>
      </w:r>
      <w:r>
        <w:rPr>
          <w:rFonts w:ascii="宋体" w:hAnsi="宋体" w:cs="宋体" w:hint="eastAsia"/>
          <w:szCs w:val="21"/>
        </w:rPr>
        <w:t>国家利益</w:t>
      </w:r>
      <w:r>
        <w:rPr>
          <w:rFonts w:ascii="宋体" w:hAnsi="宋体" w:cs="宋体" w:hint="eastAsia"/>
          <w:szCs w:val="21"/>
        </w:rPr>
        <w:t>、社会公共利益或者他人合法权益的；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（三）采购人以不合理的条件限制或者排斥潜在供应商（服务商）的，对潜在供应商（服务商）实行歧视待遇的，强制要求供应商（服务商）组成联合体共同</w:t>
      </w:r>
      <w:r>
        <w:rPr>
          <w:rFonts w:ascii="宋体" w:hAnsi="宋体" w:cs="宋体" w:hint="eastAsia"/>
          <w:szCs w:val="21"/>
        </w:rPr>
        <w:t xml:space="preserve"> </w:t>
      </w:r>
      <w:r>
        <w:rPr>
          <w:rFonts w:ascii="宋体" w:hAnsi="宋体" w:cs="宋体" w:hint="eastAsia"/>
          <w:szCs w:val="21"/>
        </w:rPr>
        <w:t>投标的，或者限制供应商（服务商）之间竞争的；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（四）依法必须进行采购的项目的采购人向他人透露已获取采购文件的潜在供应商（服务商）的名称、数量或者可能影响公平竞争的有</w:t>
      </w:r>
      <w:r>
        <w:rPr>
          <w:rFonts w:ascii="宋体" w:hAnsi="宋体" w:cs="宋体" w:hint="eastAsia"/>
          <w:szCs w:val="21"/>
        </w:rPr>
        <w:t xml:space="preserve"> </w:t>
      </w:r>
      <w:r>
        <w:rPr>
          <w:rFonts w:ascii="宋体" w:hAnsi="宋体" w:cs="宋体" w:hint="eastAsia"/>
          <w:szCs w:val="21"/>
        </w:rPr>
        <w:t>关采购投标的其他情况的，或者泄露标底的；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（五）供应商（服务商）相互串通投标或者与采购人串通投标的，供应商（服务商）以向采购人或者评审委员会成员行贿的手段谋取中标的</w:t>
      </w:r>
      <w:r>
        <w:rPr>
          <w:rFonts w:ascii="宋体" w:hAnsi="宋体" w:cs="宋体" w:hint="eastAsia"/>
          <w:szCs w:val="21"/>
        </w:rPr>
        <w:t>；</w:t>
      </w:r>
      <w:r>
        <w:rPr>
          <w:rFonts w:ascii="宋体" w:hAnsi="宋体" w:cs="宋体" w:hint="eastAsia"/>
          <w:szCs w:val="21"/>
        </w:rPr>
        <w:t xml:space="preserve"> </w:t>
      </w:r>
    </w:p>
    <w:p w:rsidR="00000000" w:rsidRDefault="008E5B96" w:rsidP="001C2F9F">
      <w:pPr>
        <w:spacing w:line="400" w:lineRule="exact"/>
        <w:ind w:firstLineChars="318" w:firstLine="668"/>
        <w:jc w:val="left"/>
        <w:rPr>
          <w:rFonts w:ascii="宋体" w:hAnsi="宋体" w:cs="宋体" w:hint="eastAsia"/>
          <w:szCs w:val="21"/>
        </w:rPr>
      </w:pPr>
      <w:r>
        <w:rPr>
          <w:rFonts w:ascii="宋体" w:hAnsi="宋体" w:cs="宋体" w:hint="eastAsia"/>
          <w:szCs w:val="21"/>
        </w:rPr>
        <w:t>（六）供应商（服务商）以他人名义投标或者以其他方式弄虚作假，骗取中标的；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（七）依法必须进行采购的项目，采购人违反法律规定，与供应商（服务商）就投标价格、投标方案等实质性内容进行谈判的；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（八）评审委员会成员收受供应商（服务商）的财物或者其他好处的，评审委员会成员或者参加评审的有关工作人员向他人透露对投</w:t>
      </w:r>
      <w:r>
        <w:rPr>
          <w:rFonts w:ascii="宋体" w:hAnsi="宋体" w:cs="宋体" w:hint="eastAsia"/>
          <w:szCs w:val="21"/>
        </w:rPr>
        <w:t xml:space="preserve"> </w:t>
      </w:r>
      <w:r>
        <w:rPr>
          <w:rFonts w:ascii="宋体" w:hAnsi="宋体" w:cs="宋体" w:hint="eastAsia"/>
          <w:szCs w:val="21"/>
        </w:rPr>
        <w:t>标文件的评审和比较、成交候选人的推荐以及与评审有关的其他</w:t>
      </w:r>
      <w:r>
        <w:rPr>
          <w:rFonts w:ascii="宋体" w:hAnsi="宋体" w:cs="宋体" w:hint="eastAsia"/>
          <w:szCs w:val="21"/>
        </w:rPr>
        <w:t xml:space="preserve"> </w:t>
      </w:r>
      <w:r>
        <w:rPr>
          <w:rFonts w:ascii="宋体" w:hAnsi="宋体" w:cs="宋体" w:hint="eastAsia"/>
          <w:szCs w:val="21"/>
        </w:rPr>
        <w:t>情况的；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（九）采购人在评审委员会依法推荐的成交候选人以外确定成交人的，依法必须进行采购的项目在所有投标被评审委员会否</w:t>
      </w:r>
      <w:r>
        <w:rPr>
          <w:rFonts w:ascii="宋体" w:hAnsi="宋体" w:cs="宋体" w:hint="eastAsia"/>
          <w:szCs w:val="21"/>
        </w:rPr>
        <w:t xml:space="preserve"> </w:t>
      </w:r>
      <w:r>
        <w:rPr>
          <w:rFonts w:ascii="宋体" w:hAnsi="宋体" w:cs="宋体" w:hint="eastAsia"/>
          <w:szCs w:val="21"/>
        </w:rPr>
        <w:t>决后自行确定成交人</w:t>
      </w:r>
      <w:r>
        <w:rPr>
          <w:rFonts w:ascii="宋体" w:hAnsi="宋体" w:cs="宋体" w:hint="eastAsia"/>
          <w:szCs w:val="21"/>
        </w:rPr>
        <w:t>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（十）成交人将中标项目转让给他人的，将中标项目肢解后分别转让给他人的，违反法律规定将中标项目的部分主体、关键</w:t>
      </w:r>
      <w:r>
        <w:rPr>
          <w:rFonts w:ascii="宋体" w:hAnsi="宋体" w:cs="宋体" w:hint="eastAsia"/>
          <w:szCs w:val="21"/>
        </w:rPr>
        <w:t xml:space="preserve"> </w:t>
      </w:r>
      <w:r>
        <w:rPr>
          <w:rFonts w:ascii="宋体" w:hAnsi="宋体" w:cs="宋体" w:hint="eastAsia"/>
          <w:szCs w:val="21"/>
        </w:rPr>
        <w:t>性工作分包给他人的，或者分包人再次分包的；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（十一）采购人与成交人不按照采购文件和成交人的响应文件订立合同的，或者采购人、成交人订立背离合同实质性内容的</w:t>
      </w:r>
      <w:r>
        <w:rPr>
          <w:rFonts w:ascii="宋体" w:hAnsi="宋体" w:cs="宋体" w:hint="eastAsia"/>
          <w:szCs w:val="21"/>
        </w:rPr>
        <w:t xml:space="preserve"> </w:t>
      </w:r>
      <w:r>
        <w:rPr>
          <w:rFonts w:ascii="宋体" w:hAnsi="宋体" w:cs="宋体" w:hint="eastAsia"/>
          <w:szCs w:val="21"/>
        </w:rPr>
        <w:t>协议的；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（十二）成交人不按照与采购人订立的合同履行义务，情节严重的；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（十三）采购人、采购代理机构存在应当采用公开采购方式而擅自采用其他方式采购，擅自提高采购标准，以不合理的条件</w:t>
      </w:r>
      <w:r>
        <w:rPr>
          <w:rFonts w:ascii="宋体" w:hAnsi="宋体" w:cs="宋体" w:hint="eastAsia"/>
          <w:szCs w:val="21"/>
        </w:rPr>
        <w:t xml:space="preserve"> </w:t>
      </w:r>
      <w:r>
        <w:rPr>
          <w:rFonts w:ascii="宋体" w:hAnsi="宋体" w:cs="宋体" w:hint="eastAsia"/>
          <w:szCs w:val="21"/>
        </w:rPr>
        <w:t>对供应商实行差别待遇或者歧视待遇，在采购采购过程中与</w:t>
      </w:r>
      <w:r>
        <w:rPr>
          <w:rFonts w:ascii="宋体" w:hAnsi="宋体" w:cs="宋体" w:hint="eastAsia"/>
          <w:szCs w:val="21"/>
        </w:rPr>
        <w:t>投标</w:t>
      </w:r>
      <w:r>
        <w:rPr>
          <w:rFonts w:ascii="宋体" w:hAnsi="宋体" w:cs="宋体" w:hint="eastAsia"/>
          <w:szCs w:val="21"/>
        </w:rPr>
        <w:t xml:space="preserve"> </w:t>
      </w:r>
      <w:r>
        <w:rPr>
          <w:rFonts w:ascii="宋体" w:hAnsi="宋体" w:cs="宋体" w:hint="eastAsia"/>
          <w:szCs w:val="21"/>
        </w:rPr>
        <w:t>人进行协商谈判，中标、成交通知书发出后不与中标、成交供应商签订采购合同，或者拒绝有关部门依法实施监督检查等情形的；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（十四）采购人、采购代理机构及其工作人员存在与供应商</w:t>
      </w:r>
      <w:r>
        <w:rPr>
          <w:rFonts w:ascii="宋体" w:hAnsi="宋体" w:cs="宋体" w:hint="eastAsia"/>
          <w:szCs w:val="21"/>
        </w:rPr>
        <w:t xml:space="preserve"> </w:t>
      </w:r>
      <w:r>
        <w:rPr>
          <w:rFonts w:ascii="宋体" w:hAnsi="宋体" w:cs="宋体" w:hint="eastAsia"/>
          <w:szCs w:val="21"/>
        </w:rPr>
        <w:t>或者采购代理机构恶意串通，在采购过程中接受贿赂或者获取其</w:t>
      </w:r>
      <w:r>
        <w:rPr>
          <w:rFonts w:ascii="宋体" w:hAnsi="宋体" w:cs="宋体" w:hint="eastAsia"/>
          <w:szCs w:val="21"/>
        </w:rPr>
        <w:t xml:space="preserve"> </w:t>
      </w:r>
      <w:r>
        <w:rPr>
          <w:rFonts w:ascii="宋体" w:hAnsi="宋体" w:cs="宋体" w:hint="eastAsia"/>
          <w:szCs w:val="21"/>
        </w:rPr>
        <w:t>他不正当利益，在有关部门依法实施的监督检查中提供虚假情况，</w:t>
      </w:r>
      <w:r>
        <w:rPr>
          <w:rFonts w:ascii="宋体" w:hAnsi="宋体" w:cs="宋体" w:hint="eastAsia"/>
          <w:szCs w:val="21"/>
        </w:rPr>
        <w:t xml:space="preserve"> </w:t>
      </w:r>
      <w:r>
        <w:rPr>
          <w:rFonts w:ascii="宋体" w:hAnsi="宋体" w:cs="宋体" w:hint="eastAsia"/>
          <w:szCs w:val="21"/>
        </w:rPr>
        <w:t>或者开标前泄露标底等情形的；</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（十五）采购人对应当实行集中采购的政府采购项目，不委托集中采购机构实行集中采购的；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lastRenderedPageBreak/>
        <w:t>（十六）采购人、采购代理机构违反法律规定隐匿、销毁应当保存的采购文件或者伪造、变造采购文件的；</w:t>
      </w:r>
      <w:r>
        <w:rPr>
          <w:rFonts w:ascii="宋体" w:hAnsi="宋体" w:cs="宋体" w:hint="eastAsia"/>
          <w:szCs w:val="21"/>
        </w:rPr>
        <w:t xml:space="preserve"> </w:t>
      </w:r>
    </w:p>
    <w:p w:rsidR="00000000" w:rsidRDefault="008E5B96">
      <w:pPr>
        <w:spacing w:line="400" w:lineRule="exact"/>
        <w:ind w:firstLine="645"/>
        <w:jc w:val="left"/>
        <w:rPr>
          <w:rFonts w:ascii="宋体" w:hAnsi="宋体" w:cs="宋体" w:hint="eastAsia"/>
          <w:szCs w:val="21"/>
        </w:rPr>
      </w:pPr>
      <w:r>
        <w:rPr>
          <w:rFonts w:ascii="宋体" w:hAnsi="宋体" w:cs="宋体" w:hint="eastAsia"/>
          <w:szCs w:val="21"/>
        </w:rPr>
        <w:t>（十七）供应商存在提供虚假材料谋取中标、成交，采取不</w:t>
      </w:r>
      <w:r>
        <w:rPr>
          <w:rFonts w:ascii="宋体" w:hAnsi="宋体" w:cs="宋体" w:hint="eastAsia"/>
          <w:szCs w:val="21"/>
        </w:rPr>
        <w:t xml:space="preserve"> </w:t>
      </w:r>
      <w:r>
        <w:rPr>
          <w:rFonts w:ascii="宋体" w:hAnsi="宋体" w:cs="宋体" w:hint="eastAsia"/>
          <w:szCs w:val="21"/>
        </w:rPr>
        <w:t>正当手段诋毁、排挤其他供应商，与采购人、其他供应商或者采</w:t>
      </w:r>
      <w:r>
        <w:rPr>
          <w:rFonts w:ascii="宋体" w:hAnsi="宋体" w:cs="宋体" w:hint="eastAsia"/>
          <w:szCs w:val="21"/>
        </w:rPr>
        <w:t xml:space="preserve"> </w:t>
      </w:r>
      <w:r>
        <w:rPr>
          <w:rFonts w:ascii="宋体" w:hAnsi="宋体" w:cs="宋体" w:hint="eastAsia"/>
          <w:szCs w:val="21"/>
        </w:rPr>
        <w:t>购代理机构恶意串通，向采购人、采购代理机构行贿或者提供其</w:t>
      </w:r>
      <w:r>
        <w:rPr>
          <w:rFonts w:ascii="宋体" w:hAnsi="宋体" w:cs="宋体" w:hint="eastAsia"/>
          <w:szCs w:val="21"/>
        </w:rPr>
        <w:t xml:space="preserve"> </w:t>
      </w:r>
      <w:r>
        <w:rPr>
          <w:rFonts w:ascii="宋体" w:hAnsi="宋体" w:cs="宋体" w:hint="eastAsia"/>
          <w:szCs w:val="21"/>
        </w:rPr>
        <w:t>他不正当利益，在采购采购过程中与采购人进行协商谈判，或拒</w:t>
      </w:r>
      <w:r>
        <w:rPr>
          <w:rFonts w:ascii="宋体" w:hAnsi="宋体" w:cs="宋体" w:hint="eastAsia"/>
          <w:szCs w:val="21"/>
        </w:rPr>
        <w:t xml:space="preserve"> </w:t>
      </w:r>
      <w:r>
        <w:rPr>
          <w:rFonts w:ascii="宋体" w:hAnsi="宋体" w:cs="宋体" w:hint="eastAsia"/>
          <w:szCs w:val="21"/>
        </w:rPr>
        <w:t>绝有关部门监督检查或者提供虚假情况等情形的；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（十八）疫苗生产企业向县级疾病预防控制机构以外的单位或者个人销售第二类疫苗的；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（十九）存在其他违反公共资源交易法律法规行为的。</w:t>
      </w:r>
    </w:p>
    <w:p w:rsidR="00000000" w:rsidRDefault="008E5B96">
      <w:pPr>
        <w:spacing w:line="400" w:lineRule="exact"/>
        <w:ind w:firstLineChars="318" w:firstLine="670"/>
        <w:jc w:val="left"/>
        <w:rPr>
          <w:rFonts w:ascii="宋体" w:hAnsi="宋体" w:cs="宋体" w:hint="eastAsia"/>
          <w:b/>
          <w:szCs w:val="21"/>
        </w:rPr>
      </w:pPr>
      <w:r>
        <w:rPr>
          <w:rFonts w:ascii="宋体" w:hAnsi="宋体" w:cs="宋体" w:hint="eastAsia"/>
          <w:b/>
          <w:szCs w:val="21"/>
        </w:rPr>
        <w:t>依据：《关于对公共资源交易领域严重失信主体开展联合惩戒的备忘录》</w:t>
      </w:r>
    </w:p>
    <w:p w:rsidR="00000000" w:rsidRDefault="008E5B96">
      <w:pPr>
        <w:spacing w:line="400" w:lineRule="exact"/>
        <w:ind w:firstLine="645"/>
        <w:jc w:val="left"/>
        <w:rPr>
          <w:rFonts w:ascii="宋体" w:hAnsi="宋体" w:cs="宋体" w:hint="eastAsia"/>
          <w:szCs w:val="21"/>
        </w:rPr>
      </w:pPr>
    </w:p>
    <w:p w:rsidR="00000000" w:rsidRDefault="008E5B96">
      <w:pPr>
        <w:spacing w:line="400" w:lineRule="exact"/>
        <w:ind w:firstLine="645"/>
        <w:jc w:val="left"/>
        <w:rPr>
          <w:rFonts w:ascii="宋体" w:hAnsi="宋体" w:cs="宋体" w:hint="eastAsia"/>
          <w:b/>
          <w:bCs/>
          <w:szCs w:val="21"/>
        </w:rPr>
      </w:pPr>
      <w:r>
        <w:rPr>
          <w:rFonts w:ascii="宋体" w:hAnsi="宋体" w:cs="宋体" w:hint="eastAsia"/>
          <w:b/>
          <w:szCs w:val="21"/>
        </w:rPr>
        <w:t>四、</w:t>
      </w:r>
      <w:r>
        <w:rPr>
          <w:rFonts w:ascii="宋体" w:hAnsi="宋体" w:cs="宋体" w:hint="eastAsia"/>
          <w:b/>
          <w:bCs/>
          <w:szCs w:val="21"/>
        </w:rPr>
        <w:t>社会保险领域严重失信行为</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（一）</w:t>
      </w:r>
      <w:r>
        <w:rPr>
          <w:rFonts w:ascii="宋体" w:hAnsi="宋体" w:cs="宋体" w:hint="eastAsia"/>
          <w:szCs w:val="21"/>
        </w:rPr>
        <w:t>用人单位未按相关规定参加社会保险且拒不整改的；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（二）用人单位未如实申报社会保险缴费基数且拒不整改的；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（三）应缴纳社会保险费却拒不缴纳的；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（四）隐匿、转移、侵占、挪用社会保险费款、基金或者违规</w:t>
      </w:r>
      <w:r>
        <w:rPr>
          <w:rFonts w:ascii="宋体" w:hAnsi="宋体" w:cs="宋体" w:hint="eastAsia"/>
          <w:szCs w:val="21"/>
        </w:rPr>
        <w:t xml:space="preserve"> </w:t>
      </w:r>
      <w:r>
        <w:rPr>
          <w:rFonts w:ascii="宋体" w:hAnsi="宋体" w:cs="宋体" w:hint="eastAsia"/>
          <w:szCs w:val="21"/>
        </w:rPr>
        <w:t>投资运营的；</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（五）以欺诈、伪造证明材料或者其他手段参加、申报社会保</w:t>
      </w:r>
      <w:r>
        <w:rPr>
          <w:rFonts w:ascii="宋体" w:hAnsi="宋体" w:cs="宋体" w:hint="eastAsia"/>
          <w:szCs w:val="21"/>
        </w:rPr>
        <w:t xml:space="preserve"> </w:t>
      </w:r>
      <w:r>
        <w:rPr>
          <w:rFonts w:ascii="宋体" w:hAnsi="宋体" w:cs="宋体" w:hint="eastAsia"/>
          <w:szCs w:val="21"/>
        </w:rPr>
        <w:t>险和骗取社会保险基金支出或社会保险待遇的；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（六）非法获取、出售或变相交易社会保险个人权益数据的；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（七）社会保险服务机构违反服务协议或相关规定的；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（八）拒绝协助社会保险行政部门、经办机构对事故和问题进</w:t>
      </w:r>
      <w:r>
        <w:rPr>
          <w:rFonts w:ascii="宋体" w:hAnsi="宋体" w:cs="宋体" w:hint="eastAsia"/>
          <w:szCs w:val="21"/>
        </w:rPr>
        <w:t xml:space="preserve"> </w:t>
      </w:r>
      <w:r>
        <w:rPr>
          <w:rFonts w:ascii="宋体" w:hAnsi="宋体" w:cs="宋体" w:hint="eastAsia"/>
          <w:szCs w:val="21"/>
        </w:rPr>
        <w:t>行调查核实的；拒绝接受或协</w:t>
      </w:r>
      <w:r>
        <w:rPr>
          <w:rFonts w:ascii="宋体" w:hAnsi="宋体" w:cs="宋体" w:hint="eastAsia"/>
          <w:szCs w:val="21"/>
        </w:rPr>
        <w:t>助税务部门对社会保险实施监督检查，</w:t>
      </w:r>
      <w:r>
        <w:rPr>
          <w:rFonts w:ascii="宋体" w:hAnsi="宋体" w:cs="宋体" w:hint="eastAsia"/>
          <w:szCs w:val="21"/>
        </w:rPr>
        <w:t xml:space="preserve"> </w:t>
      </w:r>
      <w:r>
        <w:rPr>
          <w:rFonts w:ascii="宋体" w:hAnsi="宋体" w:cs="宋体" w:hint="eastAsia"/>
          <w:szCs w:val="21"/>
        </w:rPr>
        <w:t>不如实提供与社会保险相关各项资料的；</w:t>
      </w:r>
      <w:r>
        <w:rPr>
          <w:rFonts w:ascii="宋体" w:hAnsi="宋体" w:cs="宋体" w:hint="eastAsia"/>
          <w:szCs w:val="21"/>
        </w:rPr>
        <w:t xml:space="preserve"> </w:t>
      </w:r>
    </w:p>
    <w:p w:rsidR="00000000" w:rsidRDefault="008E5B96">
      <w:pPr>
        <w:spacing w:line="400" w:lineRule="exact"/>
        <w:ind w:leftChars="307" w:left="750" w:hangingChars="50" w:hanging="105"/>
        <w:jc w:val="left"/>
        <w:rPr>
          <w:rFonts w:ascii="宋体" w:hAnsi="宋体" w:cs="宋体" w:hint="eastAsia"/>
          <w:szCs w:val="21"/>
        </w:rPr>
      </w:pPr>
      <w:r>
        <w:rPr>
          <w:rFonts w:ascii="宋体" w:hAnsi="宋体" w:cs="宋体" w:hint="eastAsia"/>
          <w:szCs w:val="21"/>
        </w:rPr>
        <w:t>（九）其他违反法律法规规定的。</w:t>
      </w:r>
    </w:p>
    <w:p w:rsidR="00000000" w:rsidRDefault="008E5B96">
      <w:pPr>
        <w:spacing w:line="400" w:lineRule="exact"/>
        <w:ind w:leftChars="342" w:left="1140" w:hangingChars="200" w:hanging="422"/>
        <w:jc w:val="left"/>
        <w:rPr>
          <w:rFonts w:ascii="宋体" w:hAnsi="宋体" w:cs="宋体" w:hint="eastAsia"/>
          <w:b/>
          <w:szCs w:val="21"/>
        </w:rPr>
      </w:pPr>
      <w:r>
        <w:rPr>
          <w:rFonts w:ascii="宋体" w:hAnsi="宋体" w:cs="宋体" w:hint="eastAsia"/>
          <w:b/>
          <w:szCs w:val="21"/>
        </w:rPr>
        <w:t>依据：《关于对社会保险领域严重失信企业及其有关人员实施联合惩戒的合作备忘录》</w:t>
      </w:r>
    </w:p>
    <w:p w:rsidR="00000000" w:rsidRDefault="008E5B96">
      <w:pPr>
        <w:spacing w:line="400" w:lineRule="exact"/>
        <w:ind w:leftChars="307" w:left="750" w:hangingChars="50" w:hanging="105"/>
        <w:jc w:val="left"/>
        <w:rPr>
          <w:rFonts w:ascii="宋体" w:hAnsi="宋体" w:cs="宋体" w:hint="eastAsia"/>
          <w:szCs w:val="21"/>
        </w:rPr>
      </w:pPr>
    </w:p>
    <w:p w:rsidR="00000000" w:rsidRDefault="008E5B96">
      <w:pPr>
        <w:spacing w:line="400" w:lineRule="exact"/>
        <w:jc w:val="left"/>
        <w:rPr>
          <w:rFonts w:ascii="宋体" w:hAnsi="宋体" w:cs="宋体" w:hint="eastAsia"/>
          <w:b/>
          <w:bCs/>
          <w:szCs w:val="21"/>
        </w:rPr>
      </w:pPr>
      <w:r>
        <w:rPr>
          <w:rFonts w:ascii="宋体" w:hAnsi="宋体" w:cs="宋体" w:hint="eastAsia"/>
          <w:szCs w:val="21"/>
        </w:rPr>
        <w:t xml:space="preserve">     </w:t>
      </w:r>
      <w:r>
        <w:rPr>
          <w:rFonts w:ascii="宋体" w:hAnsi="宋体" w:cs="宋体" w:hint="eastAsia"/>
          <w:b/>
          <w:szCs w:val="21"/>
        </w:rPr>
        <w:t>五、建筑市场领域</w:t>
      </w:r>
      <w:r>
        <w:rPr>
          <w:rFonts w:ascii="宋体" w:hAnsi="宋体" w:cs="宋体" w:hint="eastAsia"/>
          <w:b/>
          <w:bCs/>
          <w:szCs w:val="21"/>
        </w:rPr>
        <w:t>严重失信行为</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（一）利用虚假材料、以欺骗手段取得企业资质的；</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（二）发生转包、出借资质，受到行政处罚的；</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（三）发生重大及以上工程质量安全事故，或</w:t>
      </w:r>
      <w:r>
        <w:rPr>
          <w:rFonts w:ascii="宋体" w:hAnsi="宋体" w:cs="宋体" w:hint="eastAsia"/>
          <w:szCs w:val="21"/>
        </w:rPr>
        <w:t>1</w:t>
      </w:r>
      <w:r>
        <w:rPr>
          <w:rFonts w:ascii="宋体" w:hAnsi="宋体" w:cs="宋体" w:hint="eastAsia"/>
          <w:szCs w:val="21"/>
        </w:rPr>
        <w:t>年内累计发生</w:t>
      </w:r>
      <w:r>
        <w:rPr>
          <w:rFonts w:ascii="宋体" w:hAnsi="宋体" w:cs="宋体" w:hint="eastAsia"/>
          <w:szCs w:val="21"/>
        </w:rPr>
        <w:t>2</w:t>
      </w:r>
      <w:r>
        <w:rPr>
          <w:rFonts w:ascii="宋体" w:hAnsi="宋体" w:cs="宋体" w:hint="eastAsia"/>
          <w:szCs w:val="21"/>
        </w:rPr>
        <w:t>次及以上较大工程质量安全事故，或发生性质恶劣、危害性严重、社会影响大的较大工程质量安全事故，受到行政处罚的；</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（四）经法院判决或仲裁机构</w:t>
      </w:r>
      <w:r>
        <w:rPr>
          <w:rFonts w:ascii="宋体" w:hAnsi="宋体" w:cs="宋体" w:hint="eastAsia"/>
          <w:szCs w:val="21"/>
        </w:rPr>
        <w:t>裁决，认定为拖欠工程款</w:t>
      </w:r>
      <w:r>
        <w:rPr>
          <w:rFonts w:ascii="宋体" w:hAnsi="宋体" w:cs="宋体" w:hint="eastAsia"/>
          <w:szCs w:val="21"/>
        </w:rPr>
        <w:t>,</w:t>
      </w:r>
      <w:r>
        <w:rPr>
          <w:rFonts w:ascii="宋体" w:hAnsi="宋体" w:cs="宋体" w:hint="eastAsia"/>
          <w:szCs w:val="21"/>
        </w:rPr>
        <w:t>且拒不履行生效法律文书确定的义务的。</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各级住房城乡建设主管部门应当参照建筑市场主体“黑名单”，对被人力资源社会保障主管部门列入拖欠农民工工资“黑名单”的建筑市场各方主体加强监管。</w:t>
      </w:r>
    </w:p>
    <w:p w:rsidR="00000000" w:rsidRDefault="008E5B96">
      <w:pPr>
        <w:spacing w:line="400" w:lineRule="exact"/>
        <w:ind w:firstLineChars="200" w:firstLine="422"/>
        <w:jc w:val="left"/>
        <w:rPr>
          <w:rFonts w:ascii="宋体" w:hAnsi="宋体" w:cs="宋体" w:hint="eastAsia"/>
          <w:b/>
          <w:szCs w:val="21"/>
        </w:rPr>
      </w:pPr>
      <w:r>
        <w:rPr>
          <w:rFonts w:ascii="宋体" w:hAnsi="宋体" w:cs="宋体" w:hint="eastAsia"/>
          <w:b/>
          <w:szCs w:val="21"/>
        </w:rPr>
        <w:t>依据：《建筑市场信用管理暂行办法》</w:t>
      </w:r>
    </w:p>
    <w:p w:rsidR="00000000" w:rsidRDefault="008E5B96">
      <w:pPr>
        <w:spacing w:line="400" w:lineRule="exact"/>
        <w:rPr>
          <w:rFonts w:ascii="宋体" w:hAnsi="宋体" w:cs="宋体" w:hint="eastAsia"/>
          <w:szCs w:val="21"/>
        </w:rPr>
      </w:pPr>
      <w:r>
        <w:rPr>
          <w:rFonts w:ascii="宋体" w:hAnsi="宋体" w:cs="宋体" w:hint="eastAsia"/>
          <w:szCs w:val="21"/>
        </w:rPr>
        <w:t xml:space="preserve">   </w:t>
      </w:r>
    </w:p>
    <w:p w:rsidR="00000000" w:rsidRDefault="008E5B96">
      <w:pPr>
        <w:spacing w:line="400" w:lineRule="exact"/>
        <w:jc w:val="left"/>
        <w:rPr>
          <w:rFonts w:ascii="宋体" w:hAnsi="宋体" w:cs="宋体" w:hint="eastAsia"/>
          <w:szCs w:val="21"/>
        </w:rPr>
      </w:pPr>
      <w:r>
        <w:rPr>
          <w:rFonts w:ascii="宋体" w:hAnsi="宋体" w:cs="宋体" w:hint="eastAsia"/>
          <w:b/>
          <w:bCs/>
          <w:szCs w:val="21"/>
        </w:rPr>
        <w:t xml:space="preserve">     </w:t>
      </w:r>
      <w:r>
        <w:rPr>
          <w:rFonts w:ascii="宋体" w:hAnsi="宋体" w:cs="宋体" w:hint="eastAsia"/>
          <w:szCs w:val="21"/>
        </w:rPr>
        <w:t>(</w:t>
      </w:r>
      <w:r>
        <w:rPr>
          <w:rFonts w:ascii="宋体" w:hAnsi="宋体" w:cs="宋体" w:hint="eastAsia"/>
          <w:szCs w:val="21"/>
        </w:rPr>
        <w:t>一</w:t>
      </w:r>
      <w:r>
        <w:rPr>
          <w:rFonts w:ascii="宋体" w:hAnsi="宋体" w:cs="宋体" w:hint="eastAsia"/>
          <w:szCs w:val="21"/>
        </w:rPr>
        <w:t>)</w:t>
      </w:r>
      <w:r>
        <w:rPr>
          <w:rFonts w:ascii="宋体" w:hAnsi="宋体" w:cs="宋体" w:hint="eastAsia"/>
          <w:szCs w:val="21"/>
        </w:rPr>
        <w:t>发生较大及以上质量安全事故，造成严重后果的</w:t>
      </w:r>
      <w:r>
        <w:rPr>
          <w:rFonts w:ascii="宋体" w:hAnsi="宋体" w:cs="宋体" w:hint="eastAsia"/>
          <w:szCs w:val="21"/>
        </w:rPr>
        <w:t>;</w:t>
      </w:r>
    </w:p>
    <w:p w:rsidR="00000000" w:rsidRDefault="008E5B96">
      <w:pPr>
        <w:spacing w:line="400" w:lineRule="exact"/>
        <w:jc w:val="left"/>
        <w:rPr>
          <w:rFonts w:ascii="宋体" w:hAnsi="宋体" w:cs="宋体" w:hint="eastAsia"/>
          <w:szCs w:val="21"/>
        </w:rPr>
      </w:pPr>
      <w:r>
        <w:rPr>
          <w:rFonts w:ascii="宋体" w:hAnsi="宋体" w:cs="宋体" w:hint="eastAsia"/>
          <w:szCs w:val="21"/>
        </w:rPr>
        <w:lastRenderedPageBreak/>
        <w:t xml:space="preserve">　　</w:t>
      </w: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拖欠工程款造成农民工工资不能按规定支付，经有关机关核实认定后拒不偿还拖欠的</w:t>
      </w:r>
      <w:r>
        <w:rPr>
          <w:rFonts w:ascii="宋体" w:hAnsi="宋体" w:cs="宋体" w:hint="eastAsia"/>
          <w:szCs w:val="21"/>
        </w:rPr>
        <w:t>;</w:t>
      </w:r>
    </w:p>
    <w:p w:rsidR="00000000" w:rsidRDefault="008E5B96">
      <w:pPr>
        <w:spacing w:line="400" w:lineRule="exact"/>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依法应采购的工程未接受住房城乡建设行政主管部门监督或搞场外交易的，在招投标过程中发生围标串标行为的</w:t>
      </w:r>
      <w:r>
        <w:rPr>
          <w:rFonts w:ascii="宋体" w:hAnsi="宋体" w:cs="宋体" w:hint="eastAsia"/>
          <w:szCs w:val="21"/>
        </w:rPr>
        <w:t>;</w:t>
      </w:r>
    </w:p>
    <w:p w:rsidR="00000000" w:rsidRDefault="008E5B96">
      <w:pPr>
        <w:spacing w:line="400" w:lineRule="exact"/>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四</w:t>
      </w:r>
      <w:r>
        <w:rPr>
          <w:rFonts w:ascii="宋体" w:hAnsi="宋体" w:cs="宋体" w:hint="eastAsia"/>
          <w:szCs w:val="21"/>
        </w:rPr>
        <w:t>)</w:t>
      </w:r>
      <w:r>
        <w:rPr>
          <w:rFonts w:ascii="宋体" w:hAnsi="宋体" w:cs="宋体" w:hint="eastAsia"/>
          <w:szCs w:val="21"/>
        </w:rPr>
        <w:t>引起异常、越级、群体上访，影响社会稳定和正常社会秩序，经核实确实存在侵害群众利益行为，造成恶劣社会影响的</w:t>
      </w:r>
      <w:r>
        <w:rPr>
          <w:rFonts w:ascii="宋体" w:hAnsi="宋体" w:cs="宋体" w:hint="eastAsia"/>
          <w:szCs w:val="21"/>
        </w:rPr>
        <w:t>;</w:t>
      </w:r>
    </w:p>
    <w:p w:rsidR="00000000" w:rsidRDefault="008E5B96">
      <w:pPr>
        <w:spacing w:line="400" w:lineRule="exact"/>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五</w:t>
      </w:r>
      <w:r>
        <w:rPr>
          <w:rFonts w:ascii="宋体" w:hAnsi="宋体" w:cs="宋体" w:hint="eastAsia"/>
          <w:szCs w:val="21"/>
        </w:rPr>
        <w:t>)</w:t>
      </w:r>
      <w:r>
        <w:rPr>
          <w:rFonts w:ascii="宋体" w:hAnsi="宋体" w:cs="宋体" w:hint="eastAsia"/>
          <w:szCs w:val="21"/>
        </w:rPr>
        <w:t>对各级建设主管部门行政执法与监督检查中下发执法建议书、隐患整改通知单及处罚决定拒不整改或整改不到位造成较大经济损失或社会不良影响的。</w:t>
      </w:r>
    </w:p>
    <w:p w:rsidR="00000000" w:rsidRDefault="008E5B96">
      <w:pPr>
        <w:spacing w:line="400" w:lineRule="exact"/>
        <w:ind w:firstLineChars="200" w:firstLine="422"/>
        <w:jc w:val="left"/>
        <w:rPr>
          <w:rFonts w:ascii="宋体" w:hAnsi="宋体" w:cs="宋体" w:hint="eastAsia"/>
          <w:b/>
          <w:szCs w:val="21"/>
        </w:rPr>
      </w:pPr>
      <w:r>
        <w:rPr>
          <w:rFonts w:ascii="宋体" w:hAnsi="宋体" w:cs="宋体" w:hint="eastAsia"/>
          <w:b/>
          <w:szCs w:val="21"/>
        </w:rPr>
        <w:t>依据：《安徽省建筑市场信用管理暂行办法》</w:t>
      </w:r>
    </w:p>
    <w:p w:rsidR="00000000" w:rsidRDefault="008E5B96">
      <w:pPr>
        <w:spacing w:line="400" w:lineRule="exact"/>
        <w:rPr>
          <w:rFonts w:ascii="宋体" w:hAnsi="宋体" w:cs="宋体" w:hint="eastAsia"/>
          <w:szCs w:val="21"/>
        </w:rPr>
      </w:pP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六、政府采购严重失信行为</w:t>
      </w:r>
    </w:p>
    <w:p w:rsidR="00000000" w:rsidRDefault="008E5B96">
      <w:pPr>
        <w:spacing w:line="400" w:lineRule="exact"/>
        <w:rPr>
          <w:rFonts w:ascii="宋体" w:hAnsi="宋体" w:cs="宋体" w:hint="eastAsia"/>
          <w:szCs w:val="21"/>
        </w:rPr>
      </w:pPr>
    </w:p>
    <w:p w:rsidR="00000000" w:rsidRDefault="008E5B96">
      <w:pPr>
        <w:spacing w:line="400" w:lineRule="exact"/>
        <w:ind w:firstLine="615"/>
        <w:rPr>
          <w:rFonts w:ascii="宋体" w:hAnsi="宋体" w:cs="宋体" w:hint="eastAsia"/>
          <w:szCs w:val="21"/>
        </w:rPr>
      </w:pPr>
      <w:r>
        <w:rPr>
          <w:rFonts w:ascii="宋体" w:hAnsi="宋体" w:cs="宋体" w:hint="eastAsia"/>
          <w:szCs w:val="21"/>
        </w:rPr>
        <w:t>供应商、采购代理机构在三年内受到财政部门作出下列情形之一的行政处罚，列入政府采购严重违法失信行为记录名单。</w:t>
      </w:r>
      <w:r>
        <w:rPr>
          <w:rFonts w:ascii="宋体" w:hAnsi="宋体" w:cs="宋体" w:hint="eastAsia"/>
          <w:szCs w:val="21"/>
        </w:rPr>
        <w:br/>
      </w:r>
      <w:r>
        <w:rPr>
          <w:rFonts w:ascii="宋体" w:hAnsi="宋体" w:cs="宋体" w:hint="eastAsia"/>
          <w:szCs w:val="21"/>
        </w:rPr>
        <w:t xml:space="preserve">　　（一）三万元以上罚款；</w:t>
      </w:r>
      <w:r>
        <w:rPr>
          <w:rFonts w:ascii="宋体" w:hAnsi="宋体" w:cs="宋体" w:hint="eastAsia"/>
          <w:szCs w:val="21"/>
        </w:rPr>
        <w:br/>
      </w:r>
      <w:r>
        <w:rPr>
          <w:rFonts w:ascii="宋体" w:hAnsi="宋体" w:cs="宋体" w:hint="eastAsia"/>
          <w:szCs w:val="21"/>
        </w:rPr>
        <w:t xml:space="preserve">　　（二）在一至三年内禁止参加政府采购活动（</w:t>
      </w:r>
      <w:r>
        <w:rPr>
          <w:rFonts w:ascii="宋体" w:hAnsi="宋体" w:cs="宋体" w:hint="eastAsia"/>
          <w:szCs w:val="21"/>
        </w:rPr>
        <w:t>处罚期限届满的除外）；</w:t>
      </w:r>
      <w:r>
        <w:rPr>
          <w:rFonts w:ascii="宋体" w:hAnsi="宋体" w:cs="宋体" w:hint="eastAsia"/>
          <w:szCs w:val="21"/>
        </w:rPr>
        <w:br/>
      </w:r>
      <w:r>
        <w:rPr>
          <w:rFonts w:ascii="宋体" w:hAnsi="宋体" w:cs="宋体" w:hint="eastAsia"/>
          <w:szCs w:val="21"/>
        </w:rPr>
        <w:t xml:space="preserve">　　（三）在一至三年内禁止代理政府采购业务（处罚期限届满的除外）；</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（四）撤销政府采购代理机构资格（仅针对《政府采购法》第</w:t>
      </w:r>
      <w:r>
        <w:rPr>
          <w:rFonts w:ascii="宋体" w:hAnsi="宋体" w:cs="宋体" w:hint="eastAsia"/>
          <w:szCs w:val="21"/>
        </w:rPr>
        <w:t>78</w:t>
      </w:r>
      <w:r>
        <w:rPr>
          <w:rFonts w:ascii="宋体" w:hAnsi="宋体" w:cs="宋体" w:hint="eastAsia"/>
          <w:szCs w:val="21"/>
        </w:rPr>
        <w:t>条修改前作出的处罚决定）。</w:t>
      </w:r>
    </w:p>
    <w:p w:rsidR="00000000" w:rsidRDefault="008E5B96">
      <w:pPr>
        <w:spacing w:line="400" w:lineRule="exact"/>
        <w:ind w:firstLineChars="200" w:firstLine="420"/>
        <w:jc w:val="left"/>
        <w:rPr>
          <w:rFonts w:ascii="宋体" w:hAnsi="宋体" w:cs="宋体" w:hint="eastAsia"/>
          <w:szCs w:val="21"/>
        </w:rPr>
      </w:pPr>
      <w:r>
        <w:rPr>
          <w:rFonts w:ascii="宋体" w:hAnsi="宋体" w:cs="宋体" w:hint="eastAsia"/>
          <w:szCs w:val="21"/>
        </w:rPr>
        <w:t>依据：《关于报送政府采购严重违法失信行为信息记录的通知》</w:t>
      </w:r>
    </w:p>
    <w:p w:rsidR="00000000" w:rsidRDefault="008E5B96">
      <w:pPr>
        <w:spacing w:line="400" w:lineRule="exact"/>
        <w:ind w:firstLine="615"/>
        <w:rPr>
          <w:rFonts w:ascii="宋体" w:hAnsi="宋体" w:cs="宋体" w:hint="eastAsia"/>
          <w:szCs w:val="21"/>
        </w:rPr>
      </w:pPr>
    </w:p>
    <w:p w:rsidR="00000000" w:rsidRDefault="008E5B96">
      <w:pPr>
        <w:spacing w:line="400" w:lineRule="exact"/>
        <w:ind w:firstLineChars="200" w:firstLine="422"/>
        <w:rPr>
          <w:rFonts w:ascii="宋体" w:hAnsi="宋体" w:cs="宋体" w:hint="eastAsia"/>
          <w:b/>
          <w:szCs w:val="21"/>
        </w:rPr>
      </w:pPr>
      <w:r>
        <w:rPr>
          <w:rFonts w:ascii="宋体" w:hAnsi="宋体" w:cs="宋体" w:hint="eastAsia"/>
          <w:b/>
          <w:szCs w:val="21"/>
        </w:rPr>
        <w:t>七、水利建设领域严重失信行为</w:t>
      </w:r>
    </w:p>
    <w:p w:rsidR="00000000" w:rsidRDefault="008E5B96">
      <w:pPr>
        <w:spacing w:line="400" w:lineRule="exact"/>
        <w:ind w:firstLine="615"/>
        <w:rPr>
          <w:rFonts w:ascii="宋体" w:hAnsi="宋体" w:cs="宋体" w:hint="eastAsia"/>
          <w:szCs w:val="21"/>
        </w:rPr>
      </w:pPr>
      <w:r>
        <w:rPr>
          <w:rFonts w:ascii="宋体" w:hAnsi="宋体" w:cs="宋体" w:hint="eastAsia"/>
          <w:szCs w:val="21"/>
        </w:rPr>
        <w:t>（一）出借、借用资质证书进行投标或承接工程的；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（二）围标、串标的；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（三）转包或违法分包所承揽工程的；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（四）有行贿、受贿违法记录的；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（五）对重（特）大质量事故、生产安全事故负有直接责任的；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（六）公开信息隐瞒真实情况、弄虚作假的。</w:t>
      </w:r>
    </w:p>
    <w:p w:rsidR="00000000" w:rsidRDefault="008E5B96">
      <w:pPr>
        <w:spacing w:line="400" w:lineRule="exact"/>
        <w:ind w:firstLine="615"/>
        <w:rPr>
          <w:rFonts w:ascii="宋体" w:hAnsi="宋体" w:cs="宋体" w:hint="eastAsia"/>
          <w:szCs w:val="21"/>
        </w:rPr>
      </w:pPr>
      <w:r>
        <w:rPr>
          <w:rFonts w:ascii="宋体" w:hAnsi="宋体" w:cs="宋体" w:hint="eastAsia"/>
          <w:szCs w:val="21"/>
        </w:rPr>
        <w:t>依</w:t>
      </w:r>
      <w:r>
        <w:rPr>
          <w:rFonts w:ascii="宋体" w:hAnsi="宋体" w:cs="宋体" w:hint="eastAsia"/>
          <w:szCs w:val="21"/>
        </w:rPr>
        <w:t>据：《水利建设市场主体信用评价管理暂行办法》</w:t>
      </w:r>
    </w:p>
    <w:p w:rsidR="00000000" w:rsidRDefault="008E5B96">
      <w:pPr>
        <w:spacing w:line="400" w:lineRule="exact"/>
        <w:ind w:firstLine="615"/>
        <w:rPr>
          <w:rFonts w:ascii="宋体" w:hAnsi="宋体" w:cs="宋体" w:hint="eastAsia"/>
          <w:szCs w:val="21"/>
        </w:rPr>
      </w:pPr>
    </w:p>
    <w:p w:rsidR="00000000" w:rsidRDefault="008E5B96">
      <w:pPr>
        <w:spacing w:line="400" w:lineRule="exact"/>
        <w:ind w:firstLine="615"/>
        <w:rPr>
          <w:rFonts w:ascii="宋体" w:hAnsi="宋体" w:cs="宋体" w:hint="eastAsia"/>
          <w:szCs w:val="21"/>
        </w:rPr>
      </w:pPr>
      <w:r>
        <w:rPr>
          <w:rFonts w:ascii="宋体" w:hAnsi="宋体" w:cs="宋体" w:hint="eastAsia"/>
          <w:b/>
          <w:szCs w:val="21"/>
        </w:rPr>
        <w:t>未列出的其他类别严重失信行为，由采购人（代理机构）根据各类别行业主管部门下发的联合惩戒文件进行判断。</w:t>
      </w:r>
    </w:p>
    <w:p w:rsidR="008E5B96" w:rsidRDefault="008E5B96">
      <w:pPr>
        <w:rPr>
          <w:rFonts w:ascii="宋体" w:hAnsi="宋体" w:cs="宋体" w:hint="eastAsia"/>
          <w:sz w:val="28"/>
          <w:szCs w:val="28"/>
        </w:rPr>
      </w:pPr>
    </w:p>
    <w:sectPr w:rsidR="008E5B96">
      <w:pgSz w:w="11906" w:h="16838"/>
      <w:pgMar w:top="1247" w:right="1361" w:bottom="1247" w:left="136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96" w:rsidRDefault="008E5B96">
      <w:r>
        <w:separator/>
      </w:r>
    </w:p>
  </w:endnote>
  <w:endnote w:type="continuationSeparator" w:id="0">
    <w:p w:rsidR="008E5B96" w:rsidRDefault="008E5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宋体">
    <w:altName w:val="宋体"/>
    <w:charset w:val="86"/>
    <w:family w:val="auto"/>
    <w:pitch w:val="default"/>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d"/>
    </w:pPr>
    <w:r>
      <w:pict>
        <v:shapetype id="_x0000_t202" coordsize="21600,21600" o:spt="202" path="m,l,21600r21600,l21600,xe">
          <v:stroke joinstyle="miter"/>
          <v:path gradientshapeok="t" o:connecttype="rect"/>
        </v:shapetype>
        <v:shape id="文本框 4" o:spid="_x0000_s2052" type="#_x0000_t202" style="position:absolute;margin-left:0;margin-top:0;width:2in;height:2in;z-index:251656704;mso-wrap-style:none;mso-position-horizontal:center;mso-position-horizontal-relative:margin" filled="f" stroked="f">
          <v:fill o:detectmouseclick="t"/>
          <v:textbox style="mso-fit-shape-to-text:t" inset="0,0,0,0">
            <w:txbxContent>
              <w:p w:rsidR="00000000" w:rsidRDefault="008E5B96">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d"/>
    </w:pPr>
    <w:r>
      <w:pict>
        <v:shapetype id="_x0000_t202" coordsize="21600,21600" o:spt="202" path="m,l,21600r21600,l21600,xe">
          <v:stroke joinstyle="miter"/>
          <v:path gradientshapeok="t" o:connecttype="rect"/>
        </v:shapetype>
        <v:shape id="文本框 5" o:spid="_x0000_s2053" type="#_x0000_t202" style="position:absolute;margin-left:0;margin-top:0;width:2in;height:2in;z-index:251658752;mso-wrap-style:none;mso-position-horizontal:center;mso-position-horizontal-relative:margin" filled="f" stroked="f">
          <v:fill o:detectmouseclick="t"/>
          <v:textbox style="mso-fit-shape-to-text:t" inset="0,0,0,0">
            <w:txbxContent>
              <w:p w:rsidR="00000000" w:rsidRDefault="008E5B96">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sidR="001C2F9F" w:rsidRPr="001C2F9F">
                  <w:rPr>
                    <w:noProof/>
                    <w:lang w:val="en-US" w:eastAsia="zh-CN"/>
                  </w:rPr>
                  <w:t>1</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d"/>
      <w:tabs>
        <w:tab w:val="clear" w:pos="4153"/>
        <w:tab w:val="clear" w:pos="8306"/>
      </w:tabs>
      <w:rPr>
        <w:rFonts w:ascii="黑体" w:eastAsia="黑体" w:hint="eastAsia"/>
        <w:b/>
        <w:bCs/>
      </w:rPr>
    </w:pPr>
    <w:r>
      <w:pict>
        <v:shapetype id="_x0000_t202" coordsize="21600,21600" o:spt="202" path="m,l,21600r21600,l21600,xe">
          <v:stroke joinstyle="miter"/>
          <v:path gradientshapeok="t" o:connecttype="rect"/>
        </v:shapetype>
        <v:shape id="文本框 1027" o:spid="_x0000_s2054" type="#_x0000_t202" style="position:absolute;margin-left:157.75pt;margin-top:-1.5pt;width:80.25pt;height:10.5pt;z-index:251657728;mso-position-horizontal-relative:margin" filled="f" stroked="f">
          <v:textbox inset="0,0,0,0">
            <w:txbxContent>
              <w:p w:rsidR="00000000" w:rsidRDefault="008E5B96">
                <w:pPr>
                  <w:pStyle w:val="ad"/>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sidR="001C2F9F" w:rsidRPr="001C2F9F">
                  <w:rPr>
                    <w:noProof/>
                    <w:lang w:val="en-US" w:eastAsia="zh-CN"/>
                  </w:rPr>
                  <w:t>33</w:t>
                </w:r>
                <w:r>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96" w:rsidRDefault="008E5B96">
      <w:r>
        <w:separator/>
      </w:r>
    </w:p>
  </w:footnote>
  <w:footnote w:type="continuationSeparator" w:id="0">
    <w:p w:rsidR="008E5B96" w:rsidRDefault="008E5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9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00000004"/>
    <w:multiLevelType w:val="multilevel"/>
    <w:tmpl w:val="00000004"/>
    <w:lvl w:ilvl="0">
      <w:start w:val="3"/>
      <w:numFmt w:val="japaneseCounting"/>
      <w:lvlText w:val="第%1章"/>
      <w:lvlJc w:val="left"/>
      <w:pPr>
        <w:tabs>
          <w:tab w:val="num" w:pos="2013"/>
        </w:tabs>
        <w:ind w:left="2013" w:hanging="1290"/>
      </w:pPr>
      <w:rPr>
        <w:rFonts w:hint="default"/>
      </w:rPr>
    </w:lvl>
    <w:lvl w:ilvl="1">
      <w:start w:val="1"/>
      <w:numFmt w:val="lowerLetter"/>
      <w:lvlText w:val="%2)"/>
      <w:lvlJc w:val="left"/>
      <w:pPr>
        <w:tabs>
          <w:tab w:val="num" w:pos="1563"/>
        </w:tabs>
        <w:ind w:left="1563" w:hanging="420"/>
      </w:pPr>
    </w:lvl>
    <w:lvl w:ilvl="2">
      <w:start w:val="1"/>
      <w:numFmt w:val="lowerRoman"/>
      <w:lvlText w:val="%3."/>
      <w:lvlJc w:val="right"/>
      <w:pPr>
        <w:tabs>
          <w:tab w:val="num" w:pos="1983"/>
        </w:tabs>
        <w:ind w:left="1983" w:hanging="420"/>
      </w:pPr>
    </w:lvl>
    <w:lvl w:ilvl="3">
      <w:start w:val="1"/>
      <w:numFmt w:val="decimal"/>
      <w:lvlText w:val="%4."/>
      <w:lvlJc w:val="left"/>
      <w:pPr>
        <w:tabs>
          <w:tab w:val="num" w:pos="2403"/>
        </w:tabs>
        <w:ind w:left="2403" w:hanging="420"/>
      </w:pPr>
    </w:lvl>
    <w:lvl w:ilvl="4">
      <w:start w:val="1"/>
      <w:numFmt w:val="lowerLetter"/>
      <w:lvlText w:val="%5)"/>
      <w:lvlJc w:val="left"/>
      <w:pPr>
        <w:tabs>
          <w:tab w:val="num" w:pos="2823"/>
        </w:tabs>
        <w:ind w:left="2823" w:hanging="420"/>
      </w:pPr>
    </w:lvl>
    <w:lvl w:ilvl="5">
      <w:start w:val="1"/>
      <w:numFmt w:val="lowerRoman"/>
      <w:lvlText w:val="%6."/>
      <w:lvlJc w:val="right"/>
      <w:pPr>
        <w:tabs>
          <w:tab w:val="num" w:pos="3243"/>
        </w:tabs>
        <w:ind w:left="3243" w:hanging="420"/>
      </w:pPr>
    </w:lvl>
    <w:lvl w:ilvl="6">
      <w:start w:val="1"/>
      <w:numFmt w:val="decimal"/>
      <w:lvlText w:val="%7."/>
      <w:lvlJc w:val="left"/>
      <w:pPr>
        <w:tabs>
          <w:tab w:val="num" w:pos="3663"/>
        </w:tabs>
        <w:ind w:left="3663" w:hanging="420"/>
      </w:pPr>
    </w:lvl>
    <w:lvl w:ilvl="7">
      <w:start w:val="1"/>
      <w:numFmt w:val="lowerLetter"/>
      <w:lvlText w:val="%8)"/>
      <w:lvlJc w:val="left"/>
      <w:pPr>
        <w:tabs>
          <w:tab w:val="num" w:pos="4083"/>
        </w:tabs>
        <w:ind w:left="4083" w:hanging="420"/>
      </w:pPr>
    </w:lvl>
    <w:lvl w:ilvl="8">
      <w:start w:val="1"/>
      <w:numFmt w:val="lowerRoman"/>
      <w:lvlText w:val="%9."/>
      <w:lvlJc w:val="right"/>
      <w:pPr>
        <w:tabs>
          <w:tab w:val="num" w:pos="4503"/>
        </w:tabs>
        <w:ind w:left="4503" w:hanging="420"/>
      </w:pPr>
    </w:lvl>
  </w:abstractNum>
  <w:abstractNum w:abstractNumId="2">
    <w:nsid w:val="00000005"/>
    <w:multiLevelType w:val="multilevel"/>
    <w:tmpl w:val="00000005"/>
    <w:lvl w:ilvl="0">
      <w:start w:val="1"/>
      <w:numFmt w:val="decimal"/>
      <w:lvlText w:val="%1."/>
      <w:lvlJc w:val="center"/>
      <w:pPr>
        <w:tabs>
          <w:tab w:val="num" w:pos="420"/>
        </w:tabs>
        <w:ind w:left="420" w:hanging="132"/>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37503BA"/>
    <w:multiLevelType w:val="multilevel"/>
    <w:tmpl w:val="237503BA"/>
    <w:lvl w:ilvl="0">
      <w:start w:val="1"/>
      <w:numFmt w:val="japaneseCounting"/>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2AC8F5"/>
    <w:multiLevelType w:val="singleLevel"/>
    <w:tmpl w:val="6B2AC8F5"/>
    <w:lvl w:ilvl="0">
      <w:start w:val="1"/>
      <w:numFmt w:val="upperLetter"/>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420"/>
  <w:drawingGridVerticalSpacing w:val="156"/>
  <w:doNotShadeFormData/>
  <w:noPunctuationKerning/>
  <w:characterSpacingControl w:val="compressPunctuation"/>
  <w:doNotValidateAgainstSchema/>
  <w:doNotDemarcateInvalidXml/>
  <w:hdrShapeDefaults>
    <o:shapedefaults v:ext="edit" spidmax="307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F1D"/>
    <w:rsid w:val="00002D05"/>
    <w:rsid w:val="000043EA"/>
    <w:rsid w:val="00006151"/>
    <w:rsid w:val="00006474"/>
    <w:rsid w:val="000075E8"/>
    <w:rsid w:val="00007C10"/>
    <w:rsid w:val="000102E4"/>
    <w:rsid w:val="000104FD"/>
    <w:rsid w:val="0001068F"/>
    <w:rsid w:val="000119D6"/>
    <w:rsid w:val="00011B6A"/>
    <w:rsid w:val="00011D31"/>
    <w:rsid w:val="00013ECC"/>
    <w:rsid w:val="0001512A"/>
    <w:rsid w:val="000156EA"/>
    <w:rsid w:val="00017EAE"/>
    <w:rsid w:val="0002058E"/>
    <w:rsid w:val="00020832"/>
    <w:rsid w:val="00021643"/>
    <w:rsid w:val="00022E4B"/>
    <w:rsid w:val="00023FAC"/>
    <w:rsid w:val="00024E67"/>
    <w:rsid w:val="000257C2"/>
    <w:rsid w:val="000257E6"/>
    <w:rsid w:val="00026198"/>
    <w:rsid w:val="00026562"/>
    <w:rsid w:val="00027E9C"/>
    <w:rsid w:val="000323DD"/>
    <w:rsid w:val="00032AA4"/>
    <w:rsid w:val="00032BC5"/>
    <w:rsid w:val="000337E3"/>
    <w:rsid w:val="0003386B"/>
    <w:rsid w:val="00034065"/>
    <w:rsid w:val="00034FE7"/>
    <w:rsid w:val="0003501F"/>
    <w:rsid w:val="0003614D"/>
    <w:rsid w:val="000367E2"/>
    <w:rsid w:val="00036B8E"/>
    <w:rsid w:val="0003703D"/>
    <w:rsid w:val="00037607"/>
    <w:rsid w:val="00037E97"/>
    <w:rsid w:val="000403D3"/>
    <w:rsid w:val="00040B55"/>
    <w:rsid w:val="0004200D"/>
    <w:rsid w:val="00044F85"/>
    <w:rsid w:val="00046C65"/>
    <w:rsid w:val="00047FF2"/>
    <w:rsid w:val="000517D8"/>
    <w:rsid w:val="00051DB0"/>
    <w:rsid w:val="00055F48"/>
    <w:rsid w:val="00056355"/>
    <w:rsid w:val="0005683D"/>
    <w:rsid w:val="00056BF1"/>
    <w:rsid w:val="000578EA"/>
    <w:rsid w:val="00057EA7"/>
    <w:rsid w:val="000633A9"/>
    <w:rsid w:val="0006397A"/>
    <w:rsid w:val="00067012"/>
    <w:rsid w:val="0006774B"/>
    <w:rsid w:val="00071CB0"/>
    <w:rsid w:val="000728E4"/>
    <w:rsid w:val="000738D6"/>
    <w:rsid w:val="00075280"/>
    <w:rsid w:val="00075C1E"/>
    <w:rsid w:val="000778D4"/>
    <w:rsid w:val="0008242B"/>
    <w:rsid w:val="00083093"/>
    <w:rsid w:val="0008422D"/>
    <w:rsid w:val="000849AE"/>
    <w:rsid w:val="00085A10"/>
    <w:rsid w:val="00085F38"/>
    <w:rsid w:val="000874A6"/>
    <w:rsid w:val="000877AE"/>
    <w:rsid w:val="00087A87"/>
    <w:rsid w:val="00087EDC"/>
    <w:rsid w:val="000907C5"/>
    <w:rsid w:val="000908DF"/>
    <w:rsid w:val="00090986"/>
    <w:rsid w:val="0009195D"/>
    <w:rsid w:val="00093DCE"/>
    <w:rsid w:val="000944F4"/>
    <w:rsid w:val="00095628"/>
    <w:rsid w:val="00095C69"/>
    <w:rsid w:val="00096870"/>
    <w:rsid w:val="00096D1A"/>
    <w:rsid w:val="00097A35"/>
    <w:rsid w:val="000A0604"/>
    <w:rsid w:val="000A0656"/>
    <w:rsid w:val="000A0EB8"/>
    <w:rsid w:val="000A20CC"/>
    <w:rsid w:val="000A2F38"/>
    <w:rsid w:val="000A49F8"/>
    <w:rsid w:val="000A58D7"/>
    <w:rsid w:val="000B1373"/>
    <w:rsid w:val="000B39E6"/>
    <w:rsid w:val="000B474E"/>
    <w:rsid w:val="000B5325"/>
    <w:rsid w:val="000B60BA"/>
    <w:rsid w:val="000B7A49"/>
    <w:rsid w:val="000B7B29"/>
    <w:rsid w:val="000C064A"/>
    <w:rsid w:val="000C0CD7"/>
    <w:rsid w:val="000C240A"/>
    <w:rsid w:val="000C3396"/>
    <w:rsid w:val="000C3708"/>
    <w:rsid w:val="000C3B20"/>
    <w:rsid w:val="000C3D5C"/>
    <w:rsid w:val="000C416B"/>
    <w:rsid w:val="000C5F3D"/>
    <w:rsid w:val="000C6254"/>
    <w:rsid w:val="000C7A67"/>
    <w:rsid w:val="000D0E46"/>
    <w:rsid w:val="000D1D05"/>
    <w:rsid w:val="000D2685"/>
    <w:rsid w:val="000D448F"/>
    <w:rsid w:val="000D4CF0"/>
    <w:rsid w:val="000D59A0"/>
    <w:rsid w:val="000D5D9A"/>
    <w:rsid w:val="000D6EB2"/>
    <w:rsid w:val="000D7360"/>
    <w:rsid w:val="000D7622"/>
    <w:rsid w:val="000D7E63"/>
    <w:rsid w:val="000E0B32"/>
    <w:rsid w:val="000E1503"/>
    <w:rsid w:val="000E24C1"/>
    <w:rsid w:val="000E2BA1"/>
    <w:rsid w:val="000E36B6"/>
    <w:rsid w:val="000E3A02"/>
    <w:rsid w:val="000E52C7"/>
    <w:rsid w:val="000E53A8"/>
    <w:rsid w:val="000E6E03"/>
    <w:rsid w:val="000F08D5"/>
    <w:rsid w:val="000F0A9B"/>
    <w:rsid w:val="000F117D"/>
    <w:rsid w:val="000F1961"/>
    <w:rsid w:val="000F2BD7"/>
    <w:rsid w:val="000F2C88"/>
    <w:rsid w:val="000F35F9"/>
    <w:rsid w:val="000F3A90"/>
    <w:rsid w:val="000F3D56"/>
    <w:rsid w:val="000F5E8A"/>
    <w:rsid w:val="000F5EEC"/>
    <w:rsid w:val="000F6938"/>
    <w:rsid w:val="000F6B70"/>
    <w:rsid w:val="000F6BB2"/>
    <w:rsid w:val="0010014F"/>
    <w:rsid w:val="00100529"/>
    <w:rsid w:val="00100AFD"/>
    <w:rsid w:val="00100EBB"/>
    <w:rsid w:val="001023BA"/>
    <w:rsid w:val="001029AC"/>
    <w:rsid w:val="00102D60"/>
    <w:rsid w:val="001034B5"/>
    <w:rsid w:val="001048C4"/>
    <w:rsid w:val="001054C7"/>
    <w:rsid w:val="00105F64"/>
    <w:rsid w:val="00105F72"/>
    <w:rsid w:val="00106315"/>
    <w:rsid w:val="00106764"/>
    <w:rsid w:val="0010786F"/>
    <w:rsid w:val="00107F6E"/>
    <w:rsid w:val="0011099C"/>
    <w:rsid w:val="0011182E"/>
    <w:rsid w:val="00114963"/>
    <w:rsid w:val="00114DE4"/>
    <w:rsid w:val="0011717D"/>
    <w:rsid w:val="00117679"/>
    <w:rsid w:val="00117CD0"/>
    <w:rsid w:val="00120296"/>
    <w:rsid w:val="00121A81"/>
    <w:rsid w:val="001231AD"/>
    <w:rsid w:val="001247B2"/>
    <w:rsid w:val="00125F13"/>
    <w:rsid w:val="00126326"/>
    <w:rsid w:val="00126D0A"/>
    <w:rsid w:val="00127719"/>
    <w:rsid w:val="00127D2F"/>
    <w:rsid w:val="00132F98"/>
    <w:rsid w:val="00133BD7"/>
    <w:rsid w:val="001354CF"/>
    <w:rsid w:val="001355CF"/>
    <w:rsid w:val="001358FD"/>
    <w:rsid w:val="001360D0"/>
    <w:rsid w:val="00136EF8"/>
    <w:rsid w:val="0014056B"/>
    <w:rsid w:val="001410B7"/>
    <w:rsid w:val="0014191C"/>
    <w:rsid w:val="00141B9D"/>
    <w:rsid w:val="00141CB8"/>
    <w:rsid w:val="001420D5"/>
    <w:rsid w:val="001422D2"/>
    <w:rsid w:val="00142DE0"/>
    <w:rsid w:val="00144369"/>
    <w:rsid w:val="0014530A"/>
    <w:rsid w:val="001454E4"/>
    <w:rsid w:val="00147332"/>
    <w:rsid w:val="001473A7"/>
    <w:rsid w:val="0015044E"/>
    <w:rsid w:val="001504F3"/>
    <w:rsid w:val="00151979"/>
    <w:rsid w:val="001523F9"/>
    <w:rsid w:val="00154E58"/>
    <w:rsid w:val="00155E72"/>
    <w:rsid w:val="00160668"/>
    <w:rsid w:val="00161104"/>
    <w:rsid w:val="0016130C"/>
    <w:rsid w:val="001613DD"/>
    <w:rsid w:val="00161BC8"/>
    <w:rsid w:val="0016200B"/>
    <w:rsid w:val="00162D0F"/>
    <w:rsid w:val="00162DD0"/>
    <w:rsid w:val="00162E5E"/>
    <w:rsid w:val="0016511D"/>
    <w:rsid w:val="00165216"/>
    <w:rsid w:val="0016534B"/>
    <w:rsid w:val="00165C78"/>
    <w:rsid w:val="00166F06"/>
    <w:rsid w:val="00167EE2"/>
    <w:rsid w:val="00170930"/>
    <w:rsid w:val="0017098C"/>
    <w:rsid w:val="00170D09"/>
    <w:rsid w:val="00171DB9"/>
    <w:rsid w:val="00171DEE"/>
    <w:rsid w:val="00172D7C"/>
    <w:rsid w:val="00173C85"/>
    <w:rsid w:val="00173DF1"/>
    <w:rsid w:val="00174A37"/>
    <w:rsid w:val="00175D2F"/>
    <w:rsid w:val="00176046"/>
    <w:rsid w:val="00176CA1"/>
    <w:rsid w:val="001807B1"/>
    <w:rsid w:val="00181184"/>
    <w:rsid w:val="00181410"/>
    <w:rsid w:val="0018247C"/>
    <w:rsid w:val="0018255F"/>
    <w:rsid w:val="0018364D"/>
    <w:rsid w:val="00183B38"/>
    <w:rsid w:val="001857F9"/>
    <w:rsid w:val="00186169"/>
    <w:rsid w:val="00186B29"/>
    <w:rsid w:val="001906C8"/>
    <w:rsid w:val="0019094F"/>
    <w:rsid w:val="0019106A"/>
    <w:rsid w:val="001918BC"/>
    <w:rsid w:val="00191D60"/>
    <w:rsid w:val="001920B0"/>
    <w:rsid w:val="001923F6"/>
    <w:rsid w:val="00192449"/>
    <w:rsid w:val="00192C66"/>
    <w:rsid w:val="00192D4B"/>
    <w:rsid w:val="00196490"/>
    <w:rsid w:val="00196757"/>
    <w:rsid w:val="001A12E4"/>
    <w:rsid w:val="001A25C3"/>
    <w:rsid w:val="001A3476"/>
    <w:rsid w:val="001A4562"/>
    <w:rsid w:val="001A57FC"/>
    <w:rsid w:val="001A666E"/>
    <w:rsid w:val="001A6D40"/>
    <w:rsid w:val="001A718E"/>
    <w:rsid w:val="001B02E7"/>
    <w:rsid w:val="001B03EC"/>
    <w:rsid w:val="001B0CC8"/>
    <w:rsid w:val="001B2786"/>
    <w:rsid w:val="001B29AD"/>
    <w:rsid w:val="001B3C33"/>
    <w:rsid w:val="001B4D2C"/>
    <w:rsid w:val="001B4F8E"/>
    <w:rsid w:val="001B71F2"/>
    <w:rsid w:val="001C07C5"/>
    <w:rsid w:val="001C10FF"/>
    <w:rsid w:val="001C130A"/>
    <w:rsid w:val="001C1BA4"/>
    <w:rsid w:val="001C2312"/>
    <w:rsid w:val="001C2F9F"/>
    <w:rsid w:val="001C38EE"/>
    <w:rsid w:val="001C3FC0"/>
    <w:rsid w:val="001C47AF"/>
    <w:rsid w:val="001C663B"/>
    <w:rsid w:val="001C72DF"/>
    <w:rsid w:val="001C7C2C"/>
    <w:rsid w:val="001C7C73"/>
    <w:rsid w:val="001C7D97"/>
    <w:rsid w:val="001D0EB2"/>
    <w:rsid w:val="001D0F1F"/>
    <w:rsid w:val="001D1A33"/>
    <w:rsid w:val="001D20DB"/>
    <w:rsid w:val="001D22C8"/>
    <w:rsid w:val="001D27DA"/>
    <w:rsid w:val="001D27FC"/>
    <w:rsid w:val="001D3BA1"/>
    <w:rsid w:val="001D5519"/>
    <w:rsid w:val="001D56EF"/>
    <w:rsid w:val="001D7D83"/>
    <w:rsid w:val="001D7F71"/>
    <w:rsid w:val="001E05D5"/>
    <w:rsid w:val="001E0BAF"/>
    <w:rsid w:val="001E1AB0"/>
    <w:rsid w:val="001E1E7A"/>
    <w:rsid w:val="001E2307"/>
    <w:rsid w:val="001E24F6"/>
    <w:rsid w:val="001E2A67"/>
    <w:rsid w:val="001E3BDB"/>
    <w:rsid w:val="001E3CBE"/>
    <w:rsid w:val="001E56EB"/>
    <w:rsid w:val="001E5D7D"/>
    <w:rsid w:val="001E6736"/>
    <w:rsid w:val="001E716F"/>
    <w:rsid w:val="001F06F3"/>
    <w:rsid w:val="001F1E9F"/>
    <w:rsid w:val="001F211A"/>
    <w:rsid w:val="001F2970"/>
    <w:rsid w:val="001F4CD2"/>
    <w:rsid w:val="001F51B4"/>
    <w:rsid w:val="001F54C2"/>
    <w:rsid w:val="00200C08"/>
    <w:rsid w:val="0020165F"/>
    <w:rsid w:val="002021CB"/>
    <w:rsid w:val="002025AC"/>
    <w:rsid w:val="00202717"/>
    <w:rsid w:val="00202975"/>
    <w:rsid w:val="0020319C"/>
    <w:rsid w:val="00203308"/>
    <w:rsid w:val="00204F30"/>
    <w:rsid w:val="00205A4D"/>
    <w:rsid w:val="00206C7E"/>
    <w:rsid w:val="00210633"/>
    <w:rsid w:val="00210929"/>
    <w:rsid w:val="00210F1E"/>
    <w:rsid w:val="00212773"/>
    <w:rsid w:val="0021514D"/>
    <w:rsid w:val="00215733"/>
    <w:rsid w:val="002162F6"/>
    <w:rsid w:val="00217956"/>
    <w:rsid w:val="00217AEC"/>
    <w:rsid w:val="00220037"/>
    <w:rsid w:val="00221AEF"/>
    <w:rsid w:val="0022208C"/>
    <w:rsid w:val="002225A4"/>
    <w:rsid w:val="00222F6E"/>
    <w:rsid w:val="002241CF"/>
    <w:rsid w:val="002258C9"/>
    <w:rsid w:val="00226E6A"/>
    <w:rsid w:val="002270FB"/>
    <w:rsid w:val="0023088E"/>
    <w:rsid w:val="00231DA5"/>
    <w:rsid w:val="002320F0"/>
    <w:rsid w:val="00233AEB"/>
    <w:rsid w:val="00233AF0"/>
    <w:rsid w:val="00233DB6"/>
    <w:rsid w:val="0023564D"/>
    <w:rsid w:val="00235972"/>
    <w:rsid w:val="00235E3B"/>
    <w:rsid w:val="00236002"/>
    <w:rsid w:val="002361C8"/>
    <w:rsid w:val="002377E4"/>
    <w:rsid w:val="00240009"/>
    <w:rsid w:val="00240294"/>
    <w:rsid w:val="0024228D"/>
    <w:rsid w:val="002433A8"/>
    <w:rsid w:val="00243F72"/>
    <w:rsid w:val="00244823"/>
    <w:rsid w:val="00244C42"/>
    <w:rsid w:val="00244E17"/>
    <w:rsid w:val="002460EB"/>
    <w:rsid w:val="00247787"/>
    <w:rsid w:val="00247C27"/>
    <w:rsid w:val="002508BC"/>
    <w:rsid w:val="00252097"/>
    <w:rsid w:val="0025295A"/>
    <w:rsid w:val="002533FD"/>
    <w:rsid w:val="00254996"/>
    <w:rsid w:val="002551C6"/>
    <w:rsid w:val="002565D7"/>
    <w:rsid w:val="002567FB"/>
    <w:rsid w:val="00257415"/>
    <w:rsid w:val="0025780E"/>
    <w:rsid w:val="00257994"/>
    <w:rsid w:val="00257F76"/>
    <w:rsid w:val="0026085D"/>
    <w:rsid w:val="00262115"/>
    <w:rsid w:val="0026281B"/>
    <w:rsid w:val="0026290F"/>
    <w:rsid w:val="00263E21"/>
    <w:rsid w:val="00265D62"/>
    <w:rsid w:val="00266F8D"/>
    <w:rsid w:val="00266FF1"/>
    <w:rsid w:val="00267007"/>
    <w:rsid w:val="00270C44"/>
    <w:rsid w:val="0027115D"/>
    <w:rsid w:val="002729D8"/>
    <w:rsid w:val="00272C1E"/>
    <w:rsid w:val="002730B0"/>
    <w:rsid w:val="0027581A"/>
    <w:rsid w:val="00276C06"/>
    <w:rsid w:val="0028025E"/>
    <w:rsid w:val="002809EA"/>
    <w:rsid w:val="00282860"/>
    <w:rsid w:val="00282BF1"/>
    <w:rsid w:val="00283399"/>
    <w:rsid w:val="00283826"/>
    <w:rsid w:val="00283A2C"/>
    <w:rsid w:val="002851FF"/>
    <w:rsid w:val="00285FD7"/>
    <w:rsid w:val="00286B19"/>
    <w:rsid w:val="00286D55"/>
    <w:rsid w:val="00287550"/>
    <w:rsid w:val="0029015C"/>
    <w:rsid w:val="00291223"/>
    <w:rsid w:val="002914F2"/>
    <w:rsid w:val="0029364D"/>
    <w:rsid w:val="00294A1D"/>
    <w:rsid w:val="002A03E7"/>
    <w:rsid w:val="002A0856"/>
    <w:rsid w:val="002A0CAB"/>
    <w:rsid w:val="002A0DED"/>
    <w:rsid w:val="002A2BD5"/>
    <w:rsid w:val="002A4128"/>
    <w:rsid w:val="002A50D5"/>
    <w:rsid w:val="002A5F96"/>
    <w:rsid w:val="002A6805"/>
    <w:rsid w:val="002A6BE0"/>
    <w:rsid w:val="002A6F4B"/>
    <w:rsid w:val="002A7250"/>
    <w:rsid w:val="002A7378"/>
    <w:rsid w:val="002A73DA"/>
    <w:rsid w:val="002A76B7"/>
    <w:rsid w:val="002B0BA6"/>
    <w:rsid w:val="002B1071"/>
    <w:rsid w:val="002B2C6A"/>
    <w:rsid w:val="002B2CE3"/>
    <w:rsid w:val="002B484D"/>
    <w:rsid w:val="002B48D6"/>
    <w:rsid w:val="002B4A8D"/>
    <w:rsid w:val="002B5F99"/>
    <w:rsid w:val="002B65C6"/>
    <w:rsid w:val="002B7525"/>
    <w:rsid w:val="002C0425"/>
    <w:rsid w:val="002C0449"/>
    <w:rsid w:val="002C2F77"/>
    <w:rsid w:val="002C5A2A"/>
    <w:rsid w:val="002C5B4D"/>
    <w:rsid w:val="002C5F8D"/>
    <w:rsid w:val="002C6EFF"/>
    <w:rsid w:val="002C7997"/>
    <w:rsid w:val="002D0A7B"/>
    <w:rsid w:val="002D0BF2"/>
    <w:rsid w:val="002D18EB"/>
    <w:rsid w:val="002D1FB6"/>
    <w:rsid w:val="002D4C44"/>
    <w:rsid w:val="002D54CD"/>
    <w:rsid w:val="002D6EDD"/>
    <w:rsid w:val="002D72FF"/>
    <w:rsid w:val="002E1A56"/>
    <w:rsid w:val="002E23CC"/>
    <w:rsid w:val="002E2F5D"/>
    <w:rsid w:val="002E3082"/>
    <w:rsid w:val="002E30A4"/>
    <w:rsid w:val="002E3567"/>
    <w:rsid w:val="002E41A3"/>
    <w:rsid w:val="002E5996"/>
    <w:rsid w:val="002E5E3B"/>
    <w:rsid w:val="002F01D5"/>
    <w:rsid w:val="002F1C40"/>
    <w:rsid w:val="002F2148"/>
    <w:rsid w:val="002F314A"/>
    <w:rsid w:val="002F3E49"/>
    <w:rsid w:val="002F5D13"/>
    <w:rsid w:val="002F604C"/>
    <w:rsid w:val="002F641F"/>
    <w:rsid w:val="002F665D"/>
    <w:rsid w:val="002F6EB1"/>
    <w:rsid w:val="002F73B6"/>
    <w:rsid w:val="00300249"/>
    <w:rsid w:val="00300EDA"/>
    <w:rsid w:val="00301EFF"/>
    <w:rsid w:val="00302164"/>
    <w:rsid w:val="003023CA"/>
    <w:rsid w:val="00303A24"/>
    <w:rsid w:val="00303C9B"/>
    <w:rsid w:val="00304168"/>
    <w:rsid w:val="0030550F"/>
    <w:rsid w:val="0030552E"/>
    <w:rsid w:val="00305758"/>
    <w:rsid w:val="00305F5A"/>
    <w:rsid w:val="00306250"/>
    <w:rsid w:val="0030748F"/>
    <w:rsid w:val="00307630"/>
    <w:rsid w:val="003119E3"/>
    <w:rsid w:val="003122DD"/>
    <w:rsid w:val="00312884"/>
    <w:rsid w:val="00312B07"/>
    <w:rsid w:val="0031320C"/>
    <w:rsid w:val="00314289"/>
    <w:rsid w:val="00314360"/>
    <w:rsid w:val="0031438D"/>
    <w:rsid w:val="00315566"/>
    <w:rsid w:val="003160B1"/>
    <w:rsid w:val="003161E7"/>
    <w:rsid w:val="00317068"/>
    <w:rsid w:val="003203BF"/>
    <w:rsid w:val="00320BDE"/>
    <w:rsid w:val="00320C8F"/>
    <w:rsid w:val="00321429"/>
    <w:rsid w:val="00322647"/>
    <w:rsid w:val="00322952"/>
    <w:rsid w:val="00322C23"/>
    <w:rsid w:val="003257D3"/>
    <w:rsid w:val="00325CA1"/>
    <w:rsid w:val="00325D2C"/>
    <w:rsid w:val="00326328"/>
    <w:rsid w:val="003267EB"/>
    <w:rsid w:val="003273E8"/>
    <w:rsid w:val="0032745A"/>
    <w:rsid w:val="00330363"/>
    <w:rsid w:val="00330EBA"/>
    <w:rsid w:val="00331DEC"/>
    <w:rsid w:val="00332DD9"/>
    <w:rsid w:val="00334883"/>
    <w:rsid w:val="003357C6"/>
    <w:rsid w:val="00335C85"/>
    <w:rsid w:val="0033606F"/>
    <w:rsid w:val="00337BA9"/>
    <w:rsid w:val="00340521"/>
    <w:rsid w:val="003405ED"/>
    <w:rsid w:val="00341938"/>
    <w:rsid w:val="00341B0E"/>
    <w:rsid w:val="00341E50"/>
    <w:rsid w:val="0034226C"/>
    <w:rsid w:val="003426F8"/>
    <w:rsid w:val="003429CF"/>
    <w:rsid w:val="00343EF0"/>
    <w:rsid w:val="00347489"/>
    <w:rsid w:val="00347701"/>
    <w:rsid w:val="00347DEC"/>
    <w:rsid w:val="0035040E"/>
    <w:rsid w:val="00350523"/>
    <w:rsid w:val="0035247B"/>
    <w:rsid w:val="00352DE1"/>
    <w:rsid w:val="00352EB5"/>
    <w:rsid w:val="00357312"/>
    <w:rsid w:val="0035757C"/>
    <w:rsid w:val="00357C84"/>
    <w:rsid w:val="00361CC8"/>
    <w:rsid w:val="003629A3"/>
    <w:rsid w:val="003647E9"/>
    <w:rsid w:val="00365623"/>
    <w:rsid w:val="00366CBA"/>
    <w:rsid w:val="0036706B"/>
    <w:rsid w:val="0037030E"/>
    <w:rsid w:val="003707B6"/>
    <w:rsid w:val="0037081A"/>
    <w:rsid w:val="0037093A"/>
    <w:rsid w:val="0037174A"/>
    <w:rsid w:val="003724A6"/>
    <w:rsid w:val="00373407"/>
    <w:rsid w:val="00373F8D"/>
    <w:rsid w:val="00374A3D"/>
    <w:rsid w:val="003753C1"/>
    <w:rsid w:val="00375AE2"/>
    <w:rsid w:val="00375FDA"/>
    <w:rsid w:val="00377BAE"/>
    <w:rsid w:val="003808AB"/>
    <w:rsid w:val="0038250E"/>
    <w:rsid w:val="003838DC"/>
    <w:rsid w:val="00383BC3"/>
    <w:rsid w:val="00385D01"/>
    <w:rsid w:val="00385E0A"/>
    <w:rsid w:val="00386525"/>
    <w:rsid w:val="003879BB"/>
    <w:rsid w:val="00390A29"/>
    <w:rsid w:val="00390C3D"/>
    <w:rsid w:val="00390DFD"/>
    <w:rsid w:val="00390E0A"/>
    <w:rsid w:val="00392A7C"/>
    <w:rsid w:val="003940E4"/>
    <w:rsid w:val="00396544"/>
    <w:rsid w:val="00396A5E"/>
    <w:rsid w:val="003972F2"/>
    <w:rsid w:val="00397982"/>
    <w:rsid w:val="003A14C3"/>
    <w:rsid w:val="003A1980"/>
    <w:rsid w:val="003A3948"/>
    <w:rsid w:val="003A440C"/>
    <w:rsid w:val="003A44B8"/>
    <w:rsid w:val="003A4F90"/>
    <w:rsid w:val="003A5D95"/>
    <w:rsid w:val="003A6D95"/>
    <w:rsid w:val="003A7D00"/>
    <w:rsid w:val="003B0191"/>
    <w:rsid w:val="003B01A1"/>
    <w:rsid w:val="003B053E"/>
    <w:rsid w:val="003B0570"/>
    <w:rsid w:val="003B06A0"/>
    <w:rsid w:val="003B072E"/>
    <w:rsid w:val="003B10B5"/>
    <w:rsid w:val="003B31BA"/>
    <w:rsid w:val="003B33D9"/>
    <w:rsid w:val="003B3AB9"/>
    <w:rsid w:val="003B3E86"/>
    <w:rsid w:val="003B3F9A"/>
    <w:rsid w:val="003B414E"/>
    <w:rsid w:val="003B44E2"/>
    <w:rsid w:val="003B4C0D"/>
    <w:rsid w:val="003B5152"/>
    <w:rsid w:val="003B5301"/>
    <w:rsid w:val="003B5B4A"/>
    <w:rsid w:val="003B5FD2"/>
    <w:rsid w:val="003B6BBB"/>
    <w:rsid w:val="003B73F7"/>
    <w:rsid w:val="003C1B92"/>
    <w:rsid w:val="003C1CFC"/>
    <w:rsid w:val="003C2D46"/>
    <w:rsid w:val="003C3132"/>
    <w:rsid w:val="003C62E6"/>
    <w:rsid w:val="003C7547"/>
    <w:rsid w:val="003C7E38"/>
    <w:rsid w:val="003D01DE"/>
    <w:rsid w:val="003D182D"/>
    <w:rsid w:val="003D18A4"/>
    <w:rsid w:val="003D1C68"/>
    <w:rsid w:val="003D2017"/>
    <w:rsid w:val="003D2402"/>
    <w:rsid w:val="003D36E9"/>
    <w:rsid w:val="003D3B37"/>
    <w:rsid w:val="003D4C97"/>
    <w:rsid w:val="003D596C"/>
    <w:rsid w:val="003D7D8F"/>
    <w:rsid w:val="003E18D8"/>
    <w:rsid w:val="003E19C8"/>
    <w:rsid w:val="003E2520"/>
    <w:rsid w:val="003E29A4"/>
    <w:rsid w:val="003E3316"/>
    <w:rsid w:val="003E3751"/>
    <w:rsid w:val="003E394A"/>
    <w:rsid w:val="003E3ABE"/>
    <w:rsid w:val="003E49C1"/>
    <w:rsid w:val="003E50B0"/>
    <w:rsid w:val="003E5338"/>
    <w:rsid w:val="003E58F8"/>
    <w:rsid w:val="003E5B9C"/>
    <w:rsid w:val="003E60C6"/>
    <w:rsid w:val="003E633B"/>
    <w:rsid w:val="003E68C0"/>
    <w:rsid w:val="003E70B4"/>
    <w:rsid w:val="003F00AC"/>
    <w:rsid w:val="003F04AB"/>
    <w:rsid w:val="003F0F75"/>
    <w:rsid w:val="003F1A71"/>
    <w:rsid w:val="003F2F13"/>
    <w:rsid w:val="003F30C6"/>
    <w:rsid w:val="003F39C7"/>
    <w:rsid w:val="003F56CE"/>
    <w:rsid w:val="003F67A6"/>
    <w:rsid w:val="004003E1"/>
    <w:rsid w:val="004034C4"/>
    <w:rsid w:val="00404A80"/>
    <w:rsid w:val="00404C67"/>
    <w:rsid w:val="004055E3"/>
    <w:rsid w:val="00405830"/>
    <w:rsid w:val="00406ADD"/>
    <w:rsid w:val="00410511"/>
    <w:rsid w:val="0041085B"/>
    <w:rsid w:val="0041117F"/>
    <w:rsid w:val="00411395"/>
    <w:rsid w:val="00412713"/>
    <w:rsid w:val="00413184"/>
    <w:rsid w:val="00413DC7"/>
    <w:rsid w:val="00413DF3"/>
    <w:rsid w:val="00414266"/>
    <w:rsid w:val="004164B7"/>
    <w:rsid w:val="00417398"/>
    <w:rsid w:val="00417628"/>
    <w:rsid w:val="00420E76"/>
    <w:rsid w:val="004221E5"/>
    <w:rsid w:val="004236C4"/>
    <w:rsid w:val="00425138"/>
    <w:rsid w:val="004256CC"/>
    <w:rsid w:val="00426ED6"/>
    <w:rsid w:val="00426FF9"/>
    <w:rsid w:val="00430927"/>
    <w:rsid w:val="00432409"/>
    <w:rsid w:val="00432A19"/>
    <w:rsid w:val="00432C7E"/>
    <w:rsid w:val="00432F79"/>
    <w:rsid w:val="004348A3"/>
    <w:rsid w:val="00435C00"/>
    <w:rsid w:val="0043741E"/>
    <w:rsid w:val="00437F52"/>
    <w:rsid w:val="0044053B"/>
    <w:rsid w:val="0044095E"/>
    <w:rsid w:val="00441976"/>
    <w:rsid w:val="00445D7B"/>
    <w:rsid w:val="004460EA"/>
    <w:rsid w:val="00446402"/>
    <w:rsid w:val="00446AE3"/>
    <w:rsid w:val="004504A4"/>
    <w:rsid w:val="0045103A"/>
    <w:rsid w:val="004513C2"/>
    <w:rsid w:val="004526D4"/>
    <w:rsid w:val="0045434B"/>
    <w:rsid w:val="0045435D"/>
    <w:rsid w:val="00454798"/>
    <w:rsid w:val="00454D96"/>
    <w:rsid w:val="00455A82"/>
    <w:rsid w:val="00456557"/>
    <w:rsid w:val="00456870"/>
    <w:rsid w:val="00456B31"/>
    <w:rsid w:val="00456FF4"/>
    <w:rsid w:val="00457BFE"/>
    <w:rsid w:val="00461F2B"/>
    <w:rsid w:val="00462A7E"/>
    <w:rsid w:val="004636AA"/>
    <w:rsid w:val="004637A1"/>
    <w:rsid w:val="004639C6"/>
    <w:rsid w:val="00465631"/>
    <w:rsid w:val="004664C2"/>
    <w:rsid w:val="00466BB8"/>
    <w:rsid w:val="004670AD"/>
    <w:rsid w:val="0046756F"/>
    <w:rsid w:val="00467D91"/>
    <w:rsid w:val="00471D83"/>
    <w:rsid w:val="00472C20"/>
    <w:rsid w:val="004737A8"/>
    <w:rsid w:val="00473EE2"/>
    <w:rsid w:val="0047434C"/>
    <w:rsid w:val="00475CF9"/>
    <w:rsid w:val="00476875"/>
    <w:rsid w:val="0047733D"/>
    <w:rsid w:val="004776D3"/>
    <w:rsid w:val="004812D0"/>
    <w:rsid w:val="00481449"/>
    <w:rsid w:val="00481759"/>
    <w:rsid w:val="00481AF2"/>
    <w:rsid w:val="00483519"/>
    <w:rsid w:val="004839B5"/>
    <w:rsid w:val="00483C67"/>
    <w:rsid w:val="00483DFC"/>
    <w:rsid w:val="004840A5"/>
    <w:rsid w:val="00484B0E"/>
    <w:rsid w:val="0048529A"/>
    <w:rsid w:val="00487553"/>
    <w:rsid w:val="00490452"/>
    <w:rsid w:val="004933E8"/>
    <w:rsid w:val="00495C31"/>
    <w:rsid w:val="00495EA4"/>
    <w:rsid w:val="00496078"/>
    <w:rsid w:val="00496438"/>
    <w:rsid w:val="00497126"/>
    <w:rsid w:val="004A0B03"/>
    <w:rsid w:val="004A0CCC"/>
    <w:rsid w:val="004A1A24"/>
    <w:rsid w:val="004A1FD0"/>
    <w:rsid w:val="004A2C01"/>
    <w:rsid w:val="004A32A4"/>
    <w:rsid w:val="004A4308"/>
    <w:rsid w:val="004A4CF3"/>
    <w:rsid w:val="004A57CF"/>
    <w:rsid w:val="004A5C50"/>
    <w:rsid w:val="004A6247"/>
    <w:rsid w:val="004A628C"/>
    <w:rsid w:val="004A7142"/>
    <w:rsid w:val="004B1B35"/>
    <w:rsid w:val="004B1F83"/>
    <w:rsid w:val="004B2943"/>
    <w:rsid w:val="004B5ABD"/>
    <w:rsid w:val="004B6F78"/>
    <w:rsid w:val="004C031B"/>
    <w:rsid w:val="004C2B44"/>
    <w:rsid w:val="004C3598"/>
    <w:rsid w:val="004C3EC5"/>
    <w:rsid w:val="004C50AA"/>
    <w:rsid w:val="004C51A1"/>
    <w:rsid w:val="004C5ADC"/>
    <w:rsid w:val="004C6828"/>
    <w:rsid w:val="004C7041"/>
    <w:rsid w:val="004D05FC"/>
    <w:rsid w:val="004D06B4"/>
    <w:rsid w:val="004D1CE8"/>
    <w:rsid w:val="004D25E6"/>
    <w:rsid w:val="004D2620"/>
    <w:rsid w:val="004D2675"/>
    <w:rsid w:val="004D26D1"/>
    <w:rsid w:val="004D34B4"/>
    <w:rsid w:val="004D3C58"/>
    <w:rsid w:val="004D4206"/>
    <w:rsid w:val="004D436E"/>
    <w:rsid w:val="004D56DC"/>
    <w:rsid w:val="004D5809"/>
    <w:rsid w:val="004D6252"/>
    <w:rsid w:val="004D714B"/>
    <w:rsid w:val="004E0174"/>
    <w:rsid w:val="004E0CA2"/>
    <w:rsid w:val="004E0FC5"/>
    <w:rsid w:val="004E129C"/>
    <w:rsid w:val="004E14E1"/>
    <w:rsid w:val="004E23D2"/>
    <w:rsid w:val="004E3923"/>
    <w:rsid w:val="004E41F7"/>
    <w:rsid w:val="004E4449"/>
    <w:rsid w:val="004E4DD3"/>
    <w:rsid w:val="004E520B"/>
    <w:rsid w:val="004E5EA0"/>
    <w:rsid w:val="004E5F5B"/>
    <w:rsid w:val="004E60B1"/>
    <w:rsid w:val="004E6B84"/>
    <w:rsid w:val="004E6EB9"/>
    <w:rsid w:val="004E74F1"/>
    <w:rsid w:val="004F02C0"/>
    <w:rsid w:val="004F0908"/>
    <w:rsid w:val="004F116C"/>
    <w:rsid w:val="004F13F0"/>
    <w:rsid w:val="004F25B1"/>
    <w:rsid w:val="004F44FB"/>
    <w:rsid w:val="004F452B"/>
    <w:rsid w:val="004F541D"/>
    <w:rsid w:val="004F5714"/>
    <w:rsid w:val="004F70DF"/>
    <w:rsid w:val="004F7533"/>
    <w:rsid w:val="00500070"/>
    <w:rsid w:val="0050068D"/>
    <w:rsid w:val="00500696"/>
    <w:rsid w:val="00503A6D"/>
    <w:rsid w:val="005053EA"/>
    <w:rsid w:val="00506065"/>
    <w:rsid w:val="00506085"/>
    <w:rsid w:val="00506E86"/>
    <w:rsid w:val="00510031"/>
    <w:rsid w:val="00510BB8"/>
    <w:rsid w:val="00511F3A"/>
    <w:rsid w:val="0051306B"/>
    <w:rsid w:val="0052003A"/>
    <w:rsid w:val="005200F8"/>
    <w:rsid w:val="005222EF"/>
    <w:rsid w:val="0052281B"/>
    <w:rsid w:val="00523247"/>
    <w:rsid w:val="00524503"/>
    <w:rsid w:val="00524634"/>
    <w:rsid w:val="00524EFF"/>
    <w:rsid w:val="00526044"/>
    <w:rsid w:val="005269F0"/>
    <w:rsid w:val="00526D29"/>
    <w:rsid w:val="005275A9"/>
    <w:rsid w:val="00527D98"/>
    <w:rsid w:val="00531E9C"/>
    <w:rsid w:val="005326EA"/>
    <w:rsid w:val="00532723"/>
    <w:rsid w:val="00532F67"/>
    <w:rsid w:val="00533260"/>
    <w:rsid w:val="0053587F"/>
    <w:rsid w:val="005370AA"/>
    <w:rsid w:val="00540F4B"/>
    <w:rsid w:val="0054337E"/>
    <w:rsid w:val="005435BA"/>
    <w:rsid w:val="00543F9F"/>
    <w:rsid w:val="00544875"/>
    <w:rsid w:val="00551F7E"/>
    <w:rsid w:val="0055224A"/>
    <w:rsid w:val="00552563"/>
    <w:rsid w:val="00552631"/>
    <w:rsid w:val="0055272D"/>
    <w:rsid w:val="0055381F"/>
    <w:rsid w:val="00555356"/>
    <w:rsid w:val="005553F6"/>
    <w:rsid w:val="00556C03"/>
    <w:rsid w:val="00557CCC"/>
    <w:rsid w:val="00560646"/>
    <w:rsid w:val="0056082C"/>
    <w:rsid w:val="00561A91"/>
    <w:rsid w:val="005620AA"/>
    <w:rsid w:val="0056249C"/>
    <w:rsid w:val="00563921"/>
    <w:rsid w:val="00563F31"/>
    <w:rsid w:val="00566361"/>
    <w:rsid w:val="00566507"/>
    <w:rsid w:val="00566E36"/>
    <w:rsid w:val="0057008F"/>
    <w:rsid w:val="00570F36"/>
    <w:rsid w:val="005710DA"/>
    <w:rsid w:val="005714BA"/>
    <w:rsid w:val="00571A0F"/>
    <w:rsid w:val="00571C7A"/>
    <w:rsid w:val="0057344C"/>
    <w:rsid w:val="005748D7"/>
    <w:rsid w:val="00576028"/>
    <w:rsid w:val="00576754"/>
    <w:rsid w:val="0057747E"/>
    <w:rsid w:val="00577759"/>
    <w:rsid w:val="005778DE"/>
    <w:rsid w:val="0057793A"/>
    <w:rsid w:val="00580846"/>
    <w:rsid w:val="005808E8"/>
    <w:rsid w:val="00580E7A"/>
    <w:rsid w:val="005811DA"/>
    <w:rsid w:val="00581A66"/>
    <w:rsid w:val="00581FE4"/>
    <w:rsid w:val="005824B4"/>
    <w:rsid w:val="0058340F"/>
    <w:rsid w:val="00583476"/>
    <w:rsid w:val="005834F3"/>
    <w:rsid w:val="00583D04"/>
    <w:rsid w:val="00584060"/>
    <w:rsid w:val="005840BA"/>
    <w:rsid w:val="0058503D"/>
    <w:rsid w:val="00585E5E"/>
    <w:rsid w:val="00586366"/>
    <w:rsid w:val="00587896"/>
    <w:rsid w:val="00587CEF"/>
    <w:rsid w:val="00587D32"/>
    <w:rsid w:val="005905C8"/>
    <w:rsid w:val="00591488"/>
    <w:rsid w:val="00591681"/>
    <w:rsid w:val="005919B3"/>
    <w:rsid w:val="005920E9"/>
    <w:rsid w:val="005921BA"/>
    <w:rsid w:val="005926E6"/>
    <w:rsid w:val="00592F66"/>
    <w:rsid w:val="00593EA4"/>
    <w:rsid w:val="00594DEC"/>
    <w:rsid w:val="00597304"/>
    <w:rsid w:val="0059770B"/>
    <w:rsid w:val="005A06B3"/>
    <w:rsid w:val="005A0DCB"/>
    <w:rsid w:val="005A1495"/>
    <w:rsid w:val="005A268A"/>
    <w:rsid w:val="005A5012"/>
    <w:rsid w:val="005A5BA1"/>
    <w:rsid w:val="005A62F1"/>
    <w:rsid w:val="005A67B3"/>
    <w:rsid w:val="005A738C"/>
    <w:rsid w:val="005A75F9"/>
    <w:rsid w:val="005B0516"/>
    <w:rsid w:val="005B1B0C"/>
    <w:rsid w:val="005B1D92"/>
    <w:rsid w:val="005B20C5"/>
    <w:rsid w:val="005B31C2"/>
    <w:rsid w:val="005B35D2"/>
    <w:rsid w:val="005B464B"/>
    <w:rsid w:val="005B5112"/>
    <w:rsid w:val="005B5125"/>
    <w:rsid w:val="005B6AE1"/>
    <w:rsid w:val="005B6DBD"/>
    <w:rsid w:val="005C112F"/>
    <w:rsid w:val="005C17CE"/>
    <w:rsid w:val="005C2736"/>
    <w:rsid w:val="005C3047"/>
    <w:rsid w:val="005C3FA5"/>
    <w:rsid w:val="005C4EE9"/>
    <w:rsid w:val="005C5069"/>
    <w:rsid w:val="005C5277"/>
    <w:rsid w:val="005C5525"/>
    <w:rsid w:val="005C5B95"/>
    <w:rsid w:val="005C5B9B"/>
    <w:rsid w:val="005C6418"/>
    <w:rsid w:val="005C656E"/>
    <w:rsid w:val="005C6629"/>
    <w:rsid w:val="005C6A2D"/>
    <w:rsid w:val="005C7204"/>
    <w:rsid w:val="005C780E"/>
    <w:rsid w:val="005D015B"/>
    <w:rsid w:val="005D0376"/>
    <w:rsid w:val="005D04D6"/>
    <w:rsid w:val="005D08C9"/>
    <w:rsid w:val="005D0C75"/>
    <w:rsid w:val="005D16A6"/>
    <w:rsid w:val="005D174C"/>
    <w:rsid w:val="005D17A2"/>
    <w:rsid w:val="005D1A88"/>
    <w:rsid w:val="005D1AF4"/>
    <w:rsid w:val="005D5108"/>
    <w:rsid w:val="005D5DFE"/>
    <w:rsid w:val="005D64D3"/>
    <w:rsid w:val="005D749D"/>
    <w:rsid w:val="005D799C"/>
    <w:rsid w:val="005E1348"/>
    <w:rsid w:val="005E203C"/>
    <w:rsid w:val="005E2511"/>
    <w:rsid w:val="005E5C6B"/>
    <w:rsid w:val="005E69E9"/>
    <w:rsid w:val="005E7D6B"/>
    <w:rsid w:val="005E7E1C"/>
    <w:rsid w:val="005F0A2A"/>
    <w:rsid w:val="005F3B5E"/>
    <w:rsid w:val="005F433B"/>
    <w:rsid w:val="005F43F3"/>
    <w:rsid w:val="005F54F0"/>
    <w:rsid w:val="005F5DC5"/>
    <w:rsid w:val="005F5E61"/>
    <w:rsid w:val="005F6EDB"/>
    <w:rsid w:val="00600BC4"/>
    <w:rsid w:val="00601335"/>
    <w:rsid w:val="00601432"/>
    <w:rsid w:val="006014D0"/>
    <w:rsid w:val="00601606"/>
    <w:rsid w:val="0060213C"/>
    <w:rsid w:val="0060296C"/>
    <w:rsid w:val="006036F6"/>
    <w:rsid w:val="00604342"/>
    <w:rsid w:val="006071D9"/>
    <w:rsid w:val="00610AE5"/>
    <w:rsid w:val="00611C01"/>
    <w:rsid w:val="00612533"/>
    <w:rsid w:val="006139D0"/>
    <w:rsid w:val="00613DC9"/>
    <w:rsid w:val="00615B15"/>
    <w:rsid w:val="00616848"/>
    <w:rsid w:val="00617785"/>
    <w:rsid w:val="006211A2"/>
    <w:rsid w:val="00621AE5"/>
    <w:rsid w:val="00622375"/>
    <w:rsid w:val="00623116"/>
    <w:rsid w:val="00623CDF"/>
    <w:rsid w:val="00624F60"/>
    <w:rsid w:val="00625A67"/>
    <w:rsid w:val="00625F48"/>
    <w:rsid w:val="00626E36"/>
    <w:rsid w:val="0063057B"/>
    <w:rsid w:val="00631C35"/>
    <w:rsid w:val="0063249D"/>
    <w:rsid w:val="00632D40"/>
    <w:rsid w:val="00632D70"/>
    <w:rsid w:val="006369B0"/>
    <w:rsid w:val="00640B6F"/>
    <w:rsid w:val="00641136"/>
    <w:rsid w:val="00641140"/>
    <w:rsid w:val="0064225A"/>
    <w:rsid w:val="00642D56"/>
    <w:rsid w:val="00643DAA"/>
    <w:rsid w:val="006444DA"/>
    <w:rsid w:val="006444F5"/>
    <w:rsid w:val="00645CAD"/>
    <w:rsid w:val="00647227"/>
    <w:rsid w:val="00647F0D"/>
    <w:rsid w:val="006502FE"/>
    <w:rsid w:val="0065052F"/>
    <w:rsid w:val="00650589"/>
    <w:rsid w:val="006506C7"/>
    <w:rsid w:val="00652C30"/>
    <w:rsid w:val="00654F57"/>
    <w:rsid w:val="006564EC"/>
    <w:rsid w:val="00657090"/>
    <w:rsid w:val="006603DD"/>
    <w:rsid w:val="00660C8F"/>
    <w:rsid w:val="006616EB"/>
    <w:rsid w:val="00661A8B"/>
    <w:rsid w:val="00662464"/>
    <w:rsid w:val="006624C0"/>
    <w:rsid w:val="006632DB"/>
    <w:rsid w:val="006646AF"/>
    <w:rsid w:val="00665073"/>
    <w:rsid w:val="0066511D"/>
    <w:rsid w:val="00665820"/>
    <w:rsid w:val="00667AA2"/>
    <w:rsid w:val="006700CA"/>
    <w:rsid w:val="00671A52"/>
    <w:rsid w:val="00671E77"/>
    <w:rsid w:val="006725A8"/>
    <w:rsid w:val="00673730"/>
    <w:rsid w:val="00674997"/>
    <w:rsid w:val="00674C53"/>
    <w:rsid w:val="00675025"/>
    <w:rsid w:val="00676875"/>
    <w:rsid w:val="00677435"/>
    <w:rsid w:val="006776CB"/>
    <w:rsid w:val="00680C54"/>
    <w:rsid w:val="00680C76"/>
    <w:rsid w:val="00681AC2"/>
    <w:rsid w:val="006821C8"/>
    <w:rsid w:val="0068355B"/>
    <w:rsid w:val="00683D84"/>
    <w:rsid w:val="006850D4"/>
    <w:rsid w:val="006856EC"/>
    <w:rsid w:val="006857E3"/>
    <w:rsid w:val="00686206"/>
    <w:rsid w:val="006863C5"/>
    <w:rsid w:val="00687A8D"/>
    <w:rsid w:val="00687FEC"/>
    <w:rsid w:val="006919A7"/>
    <w:rsid w:val="00691A8E"/>
    <w:rsid w:val="00691FE1"/>
    <w:rsid w:val="006930D5"/>
    <w:rsid w:val="00694170"/>
    <w:rsid w:val="00696E1C"/>
    <w:rsid w:val="00697532"/>
    <w:rsid w:val="00697827"/>
    <w:rsid w:val="006A0AED"/>
    <w:rsid w:val="006A0EA3"/>
    <w:rsid w:val="006A3437"/>
    <w:rsid w:val="006A3BC4"/>
    <w:rsid w:val="006A4229"/>
    <w:rsid w:val="006A466D"/>
    <w:rsid w:val="006A5199"/>
    <w:rsid w:val="006A5904"/>
    <w:rsid w:val="006B00FE"/>
    <w:rsid w:val="006B01D5"/>
    <w:rsid w:val="006B0354"/>
    <w:rsid w:val="006B03F7"/>
    <w:rsid w:val="006B33B5"/>
    <w:rsid w:val="006B3538"/>
    <w:rsid w:val="006B3582"/>
    <w:rsid w:val="006B3FF1"/>
    <w:rsid w:val="006B413F"/>
    <w:rsid w:val="006B5166"/>
    <w:rsid w:val="006B5AB1"/>
    <w:rsid w:val="006B631D"/>
    <w:rsid w:val="006B683F"/>
    <w:rsid w:val="006C0E0C"/>
    <w:rsid w:val="006C3F77"/>
    <w:rsid w:val="006C5215"/>
    <w:rsid w:val="006C56FD"/>
    <w:rsid w:val="006C5850"/>
    <w:rsid w:val="006C5C94"/>
    <w:rsid w:val="006C69A2"/>
    <w:rsid w:val="006D02CA"/>
    <w:rsid w:val="006D04BB"/>
    <w:rsid w:val="006D0CBC"/>
    <w:rsid w:val="006D1F03"/>
    <w:rsid w:val="006D2960"/>
    <w:rsid w:val="006D3F42"/>
    <w:rsid w:val="006D5A33"/>
    <w:rsid w:val="006D6642"/>
    <w:rsid w:val="006D6A43"/>
    <w:rsid w:val="006D70F0"/>
    <w:rsid w:val="006D74AB"/>
    <w:rsid w:val="006E00A0"/>
    <w:rsid w:val="006E0BCB"/>
    <w:rsid w:val="006E0FE3"/>
    <w:rsid w:val="006E20FE"/>
    <w:rsid w:val="006E2FA7"/>
    <w:rsid w:val="006E2FC4"/>
    <w:rsid w:val="006E3AEC"/>
    <w:rsid w:val="006E418F"/>
    <w:rsid w:val="006E4F9E"/>
    <w:rsid w:val="006E5975"/>
    <w:rsid w:val="006E5E33"/>
    <w:rsid w:val="006E717A"/>
    <w:rsid w:val="006E743D"/>
    <w:rsid w:val="006E7E5D"/>
    <w:rsid w:val="006F0505"/>
    <w:rsid w:val="006F0DA0"/>
    <w:rsid w:val="006F24B7"/>
    <w:rsid w:val="006F297F"/>
    <w:rsid w:val="006F351E"/>
    <w:rsid w:val="006F44A4"/>
    <w:rsid w:val="006F5322"/>
    <w:rsid w:val="006F6CA2"/>
    <w:rsid w:val="006F6D16"/>
    <w:rsid w:val="006F6F42"/>
    <w:rsid w:val="007001ED"/>
    <w:rsid w:val="007011FA"/>
    <w:rsid w:val="0070174E"/>
    <w:rsid w:val="00702365"/>
    <w:rsid w:val="0070424D"/>
    <w:rsid w:val="00704B07"/>
    <w:rsid w:val="00705215"/>
    <w:rsid w:val="00705A02"/>
    <w:rsid w:val="00706573"/>
    <w:rsid w:val="00706E01"/>
    <w:rsid w:val="00707643"/>
    <w:rsid w:val="00707770"/>
    <w:rsid w:val="0071009E"/>
    <w:rsid w:val="007119CC"/>
    <w:rsid w:val="00711ED3"/>
    <w:rsid w:val="0071382D"/>
    <w:rsid w:val="00713A13"/>
    <w:rsid w:val="00713BD7"/>
    <w:rsid w:val="00715F16"/>
    <w:rsid w:val="007172D0"/>
    <w:rsid w:val="00717431"/>
    <w:rsid w:val="00717641"/>
    <w:rsid w:val="00721523"/>
    <w:rsid w:val="00721A97"/>
    <w:rsid w:val="007256CA"/>
    <w:rsid w:val="0072712A"/>
    <w:rsid w:val="0072763A"/>
    <w:rsid w:val="0073112E"/>
    <w:rsid w:val="007312F4"/>
    <w:rsid w:val="0073136A"/>
    <w:rsid w:val="00731869"/>
    <w:rsid w:val="00731C53"/>
    <w:rsid w:val="00733481"/>
    <w:rsid w:val="007334CE"/>
    <w:rsid w:val="00735BF7"/>
    <w:rsid w:val="00736DE2"/>
    <w:rsid w:val="00740A19"/>
    <w:rsid w:val="00740C28"/>
    <w:rsid w:val="007411D4"/>
    <w:rsid w:val="00741539"/>
    <w:rsid w:val="00742021"/>
    <w:rsid w:val="007426A9"/>
    <w:rsid w:val="00744AC6"/>
    <w:rsid w:val="0074518D"/>
    <w:rsid w:val="00746768"/>
    <w:rsid w:val="00751572"/>
    <w:rsid w:val="00751D94"/>
    <w:rsid w:val="00751FF3"/>
    <w:rsid w:val="00752684"/>
    <w:rsid w:val="0075387E"/>
    <w:rsid w:val="00754298"/>
    <w:rsid w:val="00754BA0"/>
    <w:rsid w:val="007555E5"/>
    <w:rsid w:val="00755C1E"/>
    <w:rsid w:val="007560E6"/>
    <w:rsid w:val="0075616A"/>
    <w:rsid w:val="00756895"/>
    <w:rsid w:val="0076073F"/>
    <w:rsid w:val="0076128B"/>
    <w:rsid w:val="0076436C"/>
    <w:rsid w:val="007646DC"/>
    <w:rsid w:val="00766C40"/>
    <w:rsid w:val="00767D20"/>
    <w:rsid w:val="0077055C"/>
    <w:rsid w:val="00771100"/>
    <w:rsid w:val="007717FD"/>
    <w:rsid w:val="00771BB1"/>
    <w:rsid w:val="0077260E"/>
    <w:rsid w:val="00772C8E"/>
    <w:rsid w:val="007737DF"/>
    <w:rsid w:val="007744A6"/>
    <w:rsid w:val="00774BEA"/>
    <w:rsid w:val="00774E23"/>
    <w:rsid w:val="00775828"/>
    <w:rsid w:val="0077586C"/>
    <w:rsid w:val="007762F9"/>
    <w:rsid w:val="00777306"/>
    <w:rsid w:val="007773BE"/>
    <w:rsid w:val="007776D5"/>
    <w:rsid w:val="0078010D"/>
    <w:rsid w:val="00780905"/>
    <w:rsid w:val="00780FA6"/>
    <w:rsid w:val="0078153B"/>
    <w:rsid w:val="0078368B"/>
    <w:rsid w:val="0078435D"/>
    <w:rsid w:val="007843FE"/>
    <w:rsid w:val="00784753"/>
    <w:rsid w:val="0078637D"/>
    <w:rsid w:val="00786A08"/>
    <w:rsid w:val="0079085A"/>
    <w:rsid w:val="00792E42"/>
    <w:rsid w:val="00793D72"/>
    <w:rsid w:val="0079497C"/>
    <w:rsid w:val="00794D49"/>
    <w:rsid w:val="00796571"/>
    <w:rsid w:val="00796D2B"/>
    <w:rsid w:val="00797686"/>
    <w:rsid w:val="007979F6"/>
    <w:rsid w:val="007A0043"/>
    <w:rsid w:val="007A187D"/>
    <w:rsid w:val="007A2612"/>
    <w:rsid w:val="007A27C4"/>
    <w:rsid w:val="007A404C"/>
    <w:rsid w:val="007A5F2C"/>
    <w:rsid w:val="007A6147"/>
    <w:rsid w:val="007A6B04"/>
    <w:rsid w:val="007A7A0E"/>
    <w:rsid w:val="007A7A7A"/>
    <w:rsid w:val="007B0A2A"/>
    <w:rsid w:val="007B14A5"/>
    <w:rsid w:val="007B1A16"/>
    <w:rsid w:val="007B21C9"/>
    <w:rsid w:val="007B3525"/>
    <w:rsid w:val="007B3A59"/>
    <w:rsid w:val="007B4476"/>
    <w:rsid w:val="007B4BCF"/>
    <w:rsid w:val="007B6F4F"/>
    <w:rsid w:val="007B76E7"/>
    <w:rsid w:val="007C0646"/>
    <w:rsid w:val="007C158C"/>
    <w:rsid w:val="007C160E"/>
    <w:rsid w:val="007C22F0"/>
    <w:rsid w:val="007C24A4"/>
    <w:rsid w:val="007C25A2"/>
    <w:rsid w:val="007C291C"/>
    <w:rsid w:val="007C2EF7"/>
    <w:rsid w:val="007C31F7"/>
    <w:rsid w:val="007C3465"/>
    <w:rsid w:val="007C4C9D"/>
    <w:rsid w:val="007C5E02"/>
    <w:rsid w:val="007C6406"/>
    <w:rsid w:val="007C6A09"/>
    <w:rsid w:val="007C786B"/>
    <w:rsid w:val="007C7FB8"/>
    <w:rsid w:val="007D1464"/>
    <w:rsid w:val="007D1481"/>
    <w:rsid w:val="007D1E04"/>
    <w:rsid w:val="007D27F0"/>
    <w:rsid w:val="007D2A18"/>
    <w:rsid w:val="007D3663"/>
    <w:rsid w:val="007D4088"/>
    <w:rsid w:val="007D40FE"/>
    <w:rsid w:val="007D4667"/>
    <w:rsid w:val="007D4B7C"/>
    <w:rsid w:val="007D4C0B"/>
    <w:rsid w:val="007D504B"/>
    <w:rsid w:val="007D5B1D"/>
    <w:rsid w:val="007D5B98"/>
    <w:rsid w:val="007D5D3C"/>
    <w:rsid w:val="007D6741"/>
    <w:rsid w:val="007D79F9"/>
    <w:rsid w:val="007E07D9"/>
    <w:rsid w:val="007E248D"/>
    <w:rsid w:val="007E2D95"/>
    <w:rsid w:val="007E2E02"/>
    <w:rsid w:val="007E33FF"/>
    <w:rsid w:val="007E3A04"/>
    <w:rsid w:val="007E4922"/>
    <w:rsid w:val="007E5C5D"/>
    <w:rsid w:val="007E6028"/>
    <w:rsid w:val="007F03BE"/>
    <w:rsid w:val="007F160E"/>
    <w:rsid w:val="007F1906"/>
    <w:rsid w:val="007F1CF1"/>
    <w:rsid w:val="007F29C4"/>
    <w:rsid w:val="007F35FD"/>
    <w:rsid w:val="007F3AEB"/>
    <w:rsid w:val="007F4541"/>
    <w:rsid w:val="007F7880"/>
    <w:rsid w:val="007F7D9C"/>
    <w:rsid w:val="00800267"/>
    <w:rsid w:val="00800ADE"/>
    <w:rsid w:val="00800EE3"/>
    <w:rsid w:val="00801AA3"/>
    <w:rsid w:val="0080265E"/>
    <w:rsid w:val="008030C2"/>
    <w:rsid w:val="00803D7E"/>
    <w:rsid w:val="00804226"/>
    <w:rsid w:val="00804F9E"/>
    <w:rsid w:val="008052D8"/>
    <w:rsid w:val="00805D41"/>
    <w:rsid w:val="0080645F"/>
    <w:rsid w:val="0081244A"/>
    <w:rsid w:val="00813444"/>
    <w:rsid w:val="00813D3E"/>
    <w:rsid w:val="00813EB1"/>
    <w:rsid w:val="00814608"/>
    <w:rsid w:val="00815519"/>
    <w:rsid w:val="0081638D"/>
    <w:rsid w:val="0081648A"/>
    <w:rsid w:val="00816F9D"/>
    <w:rsid w:val="008174E1"/>
    <w:rsid w:val="00817D7F"/>
    <w:rsid w:val="008203BA"/>
    <w:rsid w:val="00820494"/>
    <w:rsid w:val="00820C44"/>
    <w:rsid w:val="008210E1"/>
    <w:rsid w:val="00821B13"/>
    <w:rsid w:val="0082231B"/>
    <w:rsid w:val="0082357C"/>
    <w:rsid w:val="00823BE4"/>
    <w:rsid w:val="00824985"/>
    <w:rsid w:val="00824C44"/>
    <w:rsid w:val="00824EE7"/>
    <w:rsid w:val="008255B6"/>
    <w:rsid w:val="00825A69"/>
    <w:rsid w:val="00825DE7"/>
    <w:rsid w:val="00825FA2"/>
    <w:rsid w:val="00826724"/>
    <w:rsid w:val="00826898"/>
    <w:rsid w:val="00826F8E"/>
    <w:rsid w:val="0082705F"/>
    <w:rsid w:val="0082738A"/>
    <w:rsid w:val="008279D2"/>
    <w:rsid w:val="0083063F"/>
    <w:rsid w:val="00830BB1"/>
    <w:rsid w:val="00832462"/>
    <w:rsid w:val="0083257F"/>
    <w:rsid w:val="00832869"/>
    <w:rsid w:val="00832F01"/>
    <w:rsid w:val="00833ADD"/>
    <w:rsid w:val="008342B9"/>
    <w:rsid w:val="00835603"/>
    <w:rsid w:val="00835A8F"/>
    <w:rsid w:val="00835BFF"/>
    <w:rsid w:val="00835F29"/>
    <w:rsid w:val="00837AC0"/>
    <w:rsid w:val="0084266C"/>
    <w:rsid w:val="00844FC1"/>
    <w:rsid w:val="00847177"/>
    <w:rsid w:val="008471C5"/>
    <w:rsid w:val="008475E0"/>
    <w:rsid w:val="0085097F"/>
    <w:rsid w:val="00850B62"/>
    <w:rsid w:val="008512B9"/>
    <w:rsid w:val="0085230E"/>
    <w:rsid w:val="00852972"/>
    <w:rsid w:val="0085343E"/>
    <w:rsid w:val="00853A4E"/>
    <w:rsid w:val="00853D30"/>
    <w:rsid w:val="00853F40"/>
    <w:rsid w:val="0085451A"/>
    <w:rsid w:val="0085542A"/>
    <w:rsid w:val="008556BD"/>
    <w:rsid w:val="00855822"/>
    <w:rsid w:val="00856EC8"/>
    <w:rsid w:val="00857ACB"/>
    <w:rsid w:val="008602C7"/>
    <w:rsid w:val="00860C42"/>
    <w:rsid w:val="008618FB"/>
    <w:rsid w:val="0086210E"/>
    <w:rsid w:val="00865021"/>
    <w:rsid w:val="00865CBE"/>
    <w:rsid w:val="00866D61"/>
    <w:rsid w:val="00867F40"/>
    <w:rsid w:val="008715FA"/>
    <w:rsid w:val="00872F52"/>
    <w:rsid w:val="00873AF4"/>
    <w:rsid w:val="00873B5A"/>
    <w:rsid w:val="00874DA6"/>
    <w:rsid w:val="00876597"/>
    <w:rsid w:val="00877509"/>
    <w:rsid w:val="00880D55"/>
    <w:rsid w:val="008817A4"/>
    <w:rsid w:val="008853BF"/>
    <w:rsid w:val="008861CB"/>
    <w:rsid w:val="00886E74"/>
    <w:rsid w:val="00890A09"/>
    <w:rsid w:val="00891495"/>
    <w:rsid w:val="00891FC0"/>
    <w:rsid w:val="0089335E"/>
    <w:rsid w:val="008945C1"/>
    <w:rsid w:val="00894601"/>
    <w:rsid w:val="00894767"/>
    <w:rsid w:val="0089477D"/>
    <w:rsid w:val="008961C2"/>
    <w:rsid w:val="00896C7F"/>
    <w:rsid w:val="00896E96"/>
    <w:rsid w:val="008A0388"/>
    <w:rsid w:val="008A22BE"/>
    <w:rsid w:val="008A246D"/>
    <w:rsid w:val="008A3BC4"/>
    <w:rsid w:val="008A49EA"/>
    <w:rsid w:val="008A61CE"/>
    <w:rsid w:val="008A6DA2"/>
    <w:rsid w:val="008B10CD"/>
    <w:rsid w:val="008B1637"/>
    <w:rsid w:val="008B2135"/>
    <w:rsid w:val="008B3805"/>
    <w:rsid w:val="008B4D9A"/>
    <w:rsid w:val="008B5578"/>
    <w:rsid w:val="008B5E37"/>
    <w:rsid w:val="008B622A"/>
    <w:rsid w:val="008C0E65"/>
    <w:rsid w:val="008C123E"/>
    <w:rsid w:val="008C142E"/>
    <w:rsid w:val="008C181A"/>
    <w:rsid w:val="008C282C"/>
    <w:rsid w:val="008C2FA6"/>
    <w:rsid w:val="008C3303"/>
    <w:rsid w:val="008C3BB8"/>
    <w:rsid w:val="008C5128"/>
    <w:rsid w:val="008C5B44"/>
    <w:rsid w:val="008C7B72"/>
    <w:rsid w:val="008D0686"/>
    <w:rsid w:val="008D14BB"/>
    <w:rsid w:val="008D180C"/>
    <w:rsid w:val="008D25E9"/>
    <w:rsid w:val="008D2A57"/>
    <w:rsid w:val="008D3D63"/>
    <w:rsid w:val="008D4BBB"/>
    <w:rsid w:val="008D59E7"/>
    <w:rsid w:val="008D603B"/>
    <w:rsid w:val="008D6666"/>
    <w:rsid w:val="008D7E86"/>
    <w:rsid w:val="008E0031"/>
    <w:rsid w:val="008E0BF0"/>
    <w:rsid w:val="008E1DF7"/>
    <w:rsid w:val="008E1FDE"/>
    <w:rsid w:val="008E2D97"/>
    <w:rsid w:val="008E59EE"/>
    <w:rsid w:val="008E5B96"/>
    <w:rsid w:val="008E6A8D"/>
    <w:rsid w:val="008E7F05"/>
    <w:rsid w:val="008E7FDB"/>
    <w:rsid w:val="008F0DA8"/>
    <w:rsid w:val="008F17F5"/>
    <w:rsid w:val="008F39B0"/>
    <w:rsid w:val="008F4214"/>
    <w:rsid w:val="008F4C9D"/>
    <w:rsid w:val="008F679A"/>
    <w:rsid w:val="008F6AD0"/>
    <w:rsid w:val="0090183B"/>
    <w:rsid w:val="00901A52"/>
    <w:rsid w:val="009025A1"/>
    <w:rsid w:val="00903428"/>
    <w:rsid w:val="00903CC6"/>
    <w:rsid w:val="00905774"/>
    <w:rsid w:val="00905A8B"/>
    <w:rsid w:val="00905FC5"/>
    <w:rsid w:val="00906041"/>
    <w:rsid w:val="009061DB"/>
    <w:rsid w:val="00906808"/>
    <w:rsid w:val="00906D44"/>
    <w:rsid w:val="00907FBB"/>
    <w:rsid w:val="009105DC"/>
    <w:rsid w:val="009111BB"/>
    <w:rsid w:val="00912311"/>
    <w:rsid w:val="00913241"/>
    <w:rsid w:val="00914574"/>
    <w:rsid w:val="009156B6"/>
    <w:rsid w:val="0091633B"/>
    <w:rsid w:val="00916538"/>
    <w:rsid w:val="009169DE"/>
    <w:rsid w:val="00916FFA"/>
    <w:rsid w:val="00917B0A"/>
    <w:rsid w:val="009207C0"/>
    <w:rsid w:val="009213B3"/>
    <w:rsid w:val="00921524"/>
    <w:rsid w:val="00921690"/>
    <w:rsid w:val="00921E44"/>
    <w:rsid w:val="00922A36"/>
    <w:rsid w:val="009232DB"/>
    <w:rsid w:val="00923A5C"/>
    <w:rsid w:val="00926866"/>
    <w:rsid w:val="00926A56"/>
    <w:rsid w:val="00926F9B"/>
    <w:rsid w:val="0092739E"/>
    <w:rsid w:val="00927DE6"/>
    <w:rsid w:val="00932E6B"/>
    <w:rsid w:val="00933B71"/>
    <w:rsid w:val="00935393"/>
    <w:rsid w:val="00935AAA"/>
    <w:rsid w:val="00937BBA"/>
    <w:rsid w:val="00940008"/>
    <w:rsid w:val="009401DD"/>
    <w:rsid w:val="00942955"/>
    <w:rsid w:val="009436EA"/>
    <w:rsid w:val="00943E3F"/>
    <w:rsid w:val="00944198"/>
    <w:rsid w:val="00944CD2"/>
    <w:rsid w:val="00946D18"/>
    <w:rsid w:val="00947205"/>
    <w:rsid w:val="009477B1"/>
    <w:rsid w:val="009479ED"/>
    <w:rsid w:val="00950B52"/>
    <w:rsid w:val="00951644"/>
    <w:rsid w:val="00952266"/>
    <w:rsid w:val="00953FE6"/>
    <w:rsid w:val="009544AF"/>
    <w:rsid w:val="00954531"/>
    <w:rsid w:val="00954658"/>
    <w:rsid w:val="00954D4A"/>
    <w:rsid w:val="009556D7"/>
    <w:rsid w:val="00955C58"/>
    <w:rsid w:val="0095662D"/>
    <w:rsid w:val="009575C3"/>
    <w:rsid w:val="00957B74"/>
    <w:rsid w:val="00957CB8"/>
    <w:rsid w:val="009604FC"/>
    <w:rsid w:val="009606F1"/>
    <w:rsid w:val="00960DA4"/>
    <w:rsid w:val="009619F7"/>
    <w:rsid w:val="00962395"/>
    <w:rsid w:val="00962C48"/>
    <w:rsid w:val="00962DA4"/>
    <w:rsid w:val="009631AD"/>
    <w:rsid w:val="0096415C"/>
    <w:rsid w:val="00964C5A"/>
    <w:rsid w:val="00965C7C"/>
    <w:rsid w:val="009669C3"/>
    <w:rsid w:val="009671B1"/>
    <w:rsid w:val="0096755C"/>
    <w:rsid w:val="00971F7E"/>
    <w:rsid w:val="009737D7"/>
    <w:rsid w:val="00974080"/>
    <w:rsid w:val="00975166"/>
    <w:rsid w:val="009762DD"/>
    <w:rsid w:val="00976767"/>
    <w:rsid w:val="009813CB"/>
    <w:rsid w:val="00981E43"/>
    <w:rsid w:val="009840BD"/>
    <w:rsid w:val="0098513C"/>
    <w:rsid w:val="009852B0"/>
    <w:rsid w:val="00985F7A"/>
    <w:rsid w:val="009870A3"/>
    <w:rsid w:val="00987E0C"/>
    <w:rsid w:val="009904B1"/>
    <w:rsid w:val="00990B7F"/>
    <w:rsid w:val="00991927"/>
    <w:rsid w:val="00993CD0"/>
    <w:rsid w:val="00994DE2"/>
    <w:rsid w:val="00996B7C"/>
    <w:rsid w:val="009A014C"/>
    <w:rsid w:val="009A1624"/>
    <w:rsid w:val="009A1ECD"/>
    <w:rsid w:val="009A329D"/>
    <w:rsid w:val="009A3AB4"/>
    <w:rsid w:val="009A584F"/>
    <w:rsid w:val="009A784F"/>
    <w:rsid w:val="009B0677"/>
    <w:rsid w:val="009B1500"/>
    <w:rsid w:val="009B232B"/>
    <w:rsid w:val="009B3DD6"/>
    <w:rsid w:val="009B44A7"/>
    <w:rsid w:val="009B44F3"/>
    <w:rsid w:val="009B4620"/>
    <w:rsid w:val="009B5533"/>
    <w:rsid w:val="009B5648"/>
    <w:rsid w:val="009B69DA"/>
    <w:rsid w:val="009B6E85"/>
    <w:rsid w:val="009B714C"/>
    <w:rsid w:val="009B7555"/>
    <w:rsid w:val="009C018E"/>
    <w:rsid w:val="009C168A"/>
    <w:rsid w:val="009C4716"/>
    <w:rsid w:val="009C4AD0"/>
    <w:rsid w:val="009C5791"/>
    <w:rsid w:val="009C5BDD"/>
    <w:rsid w:val="009C6FDB"/>
    <w:rsid w:val="009D1053"/>
    <w:rsid w:val="009D229E"/>
    <w:rsid w:val="009D24F8"/>
    <w:rsid w:val="009D26B2"/>
    <w:rsid w:val="009D37DD"/>
    <w:rsid w:val="009D3FCB"/>
    <w:rsid w:val="009D629A"/>
    <w:rsid w:val="009D635C"/>
    <w:rsid w:val="009D66F1"/>
    <w:rsid w:val="009D75DC"/>
    <w:rsid w:val="009E05AB"/>
    <w:rsid w:val="009E094A"/>
    <w:rsid w:val="009E0C7B"/>
    <w:rsid w:val="009E13A4"/>
    <w:rsid w:val="009E146A"/>
    <w:rsid w:val="009E1735"/>
    <w:rsid w:val="009E2299"/>
    <w:rsid w:val="009E2623"/>
    <w:rsid w:val="009E288F"/>
    <w:rsid w:val="009E2AEE"/>
    <w:rsid w:val="009E2ECA"/>
    <w:rsid w:val="009E5D2A"/>
    <w:rsid w:val="009E60C6"/>
    <w:rsid w:val="009E61B2"/>
    <w:rsid w:val="009E6D85"/>
    <w:rsid w:val="009E7032"/>
    <w:rsid w:val="009E73BE"/>
    <w:rsid w:val="009F0052"/>
    <w:rsid w:val="009F069D"/>
    <w:rsid w:val="009F06B8"/>
    <w:rsid w:val="009F1634"/>
    <w:rsid w:val="009F2FC8"/>
    <w:rsid w:val="009F3D9F"/>
    <w:rsid w:val="009F4A74"/>
    <w:rsid w:val="009F4CCD"/>
    <w:rsid w:val="009F4E34"/>
    <w:rsid w:val="009F51F4"/>
    <w:rsid w:val="009F5374"/>
    <w:rsid w:val="009F7A78"/>
    <w:rsid w:val="009F7A9E"/>
    <w:rsid w:val="00A0121D"/>
    <w:rsid w:val="00A02DC3"/>
    <w:rsid w:val="00A03361"/>
    <w:rsid w:val="00A034E2"/>
    <w:rsid w:val="00A03549"/>
    <w:rsid w:val="00A0387E"/>
    <w:rsid w:val="00A040A1"/>
    <w:rsid w:val="00A04620"/>
    <w:rsid w:val="00A05855"/>
    <w:rsid w:val="00A06303"/>
    <w:rsid w:val="00A100BB"/>
    <w:rsid w:val="00A10774"/>
    <w:rsid w:val="00A12926"/>
    <w:rsid w:val="00A143F6"/>
    <w:rsid w:val="00A17380"/>
    <w:rsid w:val="00A17B1A"/>
    <w:rsid w:val="00A17D41"/>
    <w:rsid w:val="00A17EAD"/>
    <w:rsid w:val="00A20FA6"/>
    <w:rsid w:val="00A21617"/>
    <w:rsid w:val="00A234BA"/>
    <w:rsid w:val="00A26195"/>
    <w:rsid w:val="00A276F8"/>
    <w:rsid w:val="00A277D0"/>
    <w:rsid w:val="00A27E60"/>
    <w:rsid w:val="00A30C6C"/>
    <w:rsid w:val="00A32DF2"/>
    <w:rsid w:val="00A3336E"/>
    <w:rsid w:val="00A337AA"/>
    <w:rsid w:val="00A33B77"/>
    <w:rsid w:val="00A356DA"/>
    <w:rsid w:val="00A35FDF"/>
    <w:rsid w:val="00A37885"/>
    <w:rsid w:val="00A4003C"/>
    <w:rsid w:val="00A41037"/>
    <w:rsid w:val="00A41F12"/>
    <w:rsid w:val="00A430BC"/>
    <w:rsid w:val="00A441BB"/>
    <w:rsid w:val="00A4469B"/>
    <w:rsid w:val="00A44CB6"/>
    <w:rsid w:val="00A4519D"/>
    <w:rsid w:val="00A45C4D"/>
    <w:rsid w:val="00A45DBE"/>
    <w:rsid w:val="00A45E5D"/>
    <w:rsid w:val="00A46EF5"/>
    <w:rsid w:val="00A50008"/>
    <w:rsid w:val="00A50A19"/>
    <w:rsid w:val="00A51538"/>
    <w:rsid w:val="00A5176D"/>
    <w:rsid w:val="00A51B12"/>
    <w:rsid w:val="00A52CEC"/>
    <w:rsid w:val="00A55A1B"/>
    <w:rsid w:val="00A56359"/>
    <w:rsid w:val="00A602D1"/>
    <w:rsid w:val="00A61972"/>
    <w:rsid w:val="00A61B9E"/>
    <w:rsid w:val="00A61DC9"/>
    <w:rsid w:val="00A61F03"/>
    <w:rsid w:val="00A61F79"/>
    <w:rsid w:val="00A627BC"/>
    <w:rsid w:val="00A62AE5"/>
    <w:rsid w:val="00A62E54"/>
    <w:rsid w:val="00A6384F"/>
    <w:rsid w:val="00A644CB"/>
    <w:rsid w:val="00A64C42"/>
    <w:rsid w:val="00A650FB"/>
    <w:rsid w:val="00A65173"/>
    <w:rsid w:val="00A65937"/>
    <w:rsid w:val="00A65CD4"/>
    <w:rsid w:val="00A661BD"/>
    <w:rsid w:val="00A66249"/>
    <w:rsid w:val="00A662FD"/>
    <w:rsid w:val="00A67276"/>
    <w:rsid w:val="00A67465"/>
    <w:rsid w:val="00A67904"/>
    <w:rsid w:val="00A70E32"/>
    <w:rsid w:val="00A73935"/>
    <w:rsid w:val="00A74899"/>
    <w:rsid w:val="00A7561A"/>
    <w:rsid w:val="00A76573"/>
    <w:rsid w:val="00A7758D"/>
    <w:rsid w:val="00A779C7"/>
    <w:rsid w:val="00A77ACB"/>
    <w:rsid w:val="00A800A2"/>
    <w:rsid w:val="00A80591"/>
    <w:rsid w:val="00A810B7"/>
    <w:rsid w:val="00A8124B"/>
    <w:rsid w:val="00A813D1"/>
    <w:rsid w:val="00A82F7F"/>
    <w:rsid w:val="00A83AB1"/>
    <w:rsid w:val="00A8536F"/>
    <w:rsid w:val="00A85A4E"/>
    <w:rsid w:val="00A861F5"/>
    <w:rsid w:val="00A86B62"/>
    <w:rsid w:val="00A87445"/>
    <w:rsid w:val="00A87B6D"/>
    <w:rsid w:val="00A91F8A"/>
    <w:rsid w:val="00A9387C"/>
    <w:rsid w:val="00A948FD"/>
    <w:rsid w:val="00A9500E"/>
    <w:rsid w:val="00A95291"/>
    <w:rsid w:val="00A97266"/>
    <w:rsid w:val="00A97B03"/>
    <w:rsid w:val="00AA024F"/>
    <w:rsid w:val="00AA16A2"/>
    <w:rsid w:val="00AA1F90"/>
    <w:rsid w:val="00AA2351"/>
    <w:rsid w:val="00AA462B"/>
    <w:rsid w:val="00AA5398"/>
    <w:rsid w:val="00AA67F9"/>
    <w:rsid w:val="00AA7F4F"/>
    <w:rsid w:val="00AB2536"/>
    <w:rsid w:val="00AB2E47"/>
    <w:rsid w:val="00AB3FDB"/>
    <w:rsid w:val="00AB5B77"/>
    <w:rsid w:val="00AB5D38"/>
    <w:rsid w:val="00AB6A1E"/>
    <w:rsid w:val="00AB75BD"/>
    <w:rsid w:val="00AC0038"/>
    <w:rsid w:val="00AC05FD"/>
    <w:rsid w:val="00AC1570"/>
    <w:rsid w:val="00AC21BA"/>
    <w:rsid w:val="00AC2A9A"/>
    <w:rsid w:val="00AC3CD8"/>
    <w:rsid w:val="00AC4A80"/>
    <w:rsid w:val="00AC5438"/>
    <w:rsid w:val="00AC5A2C"/>
    <w:rsid w:val="00AC5BFE"/>
    <w:rsid w:val="00AC74BD"/>
    <w:rsid w:val="00AC7EBE"/>
    <w:rsid w:val="00AD06E4"/>
    <w:rsid w:val="00AD0AA9"/>
    <w:rsid w:val="00AD0BC7"/>
    <w:rsid w:val="00AD0D22"/>
    <w:rsid w:val="00AD3D73"/>
    <w:rsid w:val="00AD4CCB"/>
    <w:rsid w:val="00AD58C2"/>
    <w:rsid w:val="00AD617E"/>
    <w:rsid w:val="00AD6F54"/>
    <w:rsid w:val="00AD7F4C"/>
    <w:rsid w:val="00AE01F9"/>
    <w:rsid w:val="00AE0894"/>
    <w:rsid w:val="00AE14B0"/>
    <w:rsid w:val="00AE1E7B"/>
    <w:rsid w:val="00AE2C99"/>
    <w:rsid w:val="00AE3AD5"/>
    <w:rsid w:val="00AE3EE1"/>
    <w:rsid w:val="00AE4C97"/>
    <w:rsid w:val="00AE6663"/>
    <w:rsid w:val="00AF00C1"/>
    <w:rsid w:val="00AF01BF"/>
    <w:rsid w:val="00AF057F"/>
    <w:rsid w:val="00AF0C6E"/>
    <w:rsid w:val="00AF126C"/>
    <w:rsid w:val="00AF1C43"/>
    <w:rsid w:val="00AF2BE2"/>
    <w:rsid w:val="00AF2E8A"/>
    <w:rsid w:val="00AF3E72"/>
    <w:rsid w:val="00AF401F"/>
    <w:rsid w:val="00AF4254"/>
    <w:rsid w:val="00AF76AD"/>
    <w:rsid w:val="00AF7B1E"/>
    <w:rsid w:val="00B0084F"/>
    <w:rsid w:val="00B01C5F"/>
    <w:rsid w:val="00B01F9B"/>
    <w:rsid w:val="00B020F9"/>
    <w:rsid w:val="00B027CC"/>
    <w:rsid w:val="00B03CC4"/>
    <w:rsid w:val="00B04FE6"/>
    <w:rsid w:val="00B05DA4"/>
    <w:rsid w:val="00B06896"/>
    <w:rsid w:val="00B0793F"/>
    <w:rsid w:val="00B07BA0"/>
    <w:rsid w:val="00B1052A"/>
    <w:rsid w:val="00B10AEB"/>
    <w:rsid w:val="00B1104E"/>
    <w:rsid w:val="00B1201E"/>
    <w:rsid w:val="00B1218F"/>
    <w:rsid w:val="00B13016"/>
    <w:rsid w:val="00B13F53"/>
    <w:rsid w:val="00B14903"/>
    <w:rsid w:val="00B14AA4"/>
    <w:rsid w:val="00B151BF"/>
    <w:rsid w:val="00B15C5E"/>
    <w:rsid w:val="00B160B8"/>
    <w:rsid w:val="00B17BA9"/>
    <w:rsid w:val="00B17C97"/>
    <w:rsid w:val="00B2022F"/>
    <w:rsid w:val="00B20DC7"/>
    <w:rsid w:val="00B21A97"/>
    <w:rsid w:val="00B2204D"/>
    <w:rsid w:val="00B22133"/>
    <w:rsid w:val="00B22688"/>
    <w:rsid w:val="00B236B4"/>
    <w:rsid w:val="00B24A4A"/>
    <w:rsid w:val="00B254F4"/>
    <w:rsid w:val="00B2589B"/>
    <w:rsid w:val="00B258BD"/>
    <w:rsid w:val="00B26757"/>
    <w:rsid w:val="00B26AD1"/>
    <w:rsid w:val="00B307C6"/>
    <w:rsid w:val="00B33A71"/>
    <w:rsid w:val="00B33FA8"/>
    <w:rsid w:val="00B3407D"/>
    <w:rsid w:val="00B344BB"/>
    <w:rsid w:val="00B34504"/>
    <w:rsid w:val="00B35181"/>
    <w:rsid w:val="00B3616C"/>
    <w:rsid w:val="00B361E6"/>
    <w:rsid w:val="00B3632E"/>
    <w:rsid w:val="00B37367"/>
    <w:rsid w:val="00B40F2C"/>
    <w:rsid w:val="00B42315"/>
    <w:rsid w:val="00B43464"/>
    <w:rsid w:val="00B43CB3"/>
    <w:rsid w:val="00B43E26"/>
    <w:rsid w:val="00B4504C"/>
    <w:rsid w:val="00B47EDB"/>
    <w:rsid w:val="00B52D77"/>
    <w:rsid w:val="00B53631"/>
    <w:rsid w:val="00B53BF4"/>
    <w:rsid w:val="00B5496E"/>
    <w:rsid w:val="00B55270"/>
    <w:rsid w:val="00B555E4"/>
    <w:rsid w:val="00B56599"/>
    <w:rsid w:val="00B56D4F"/>
    <w:rsid w:val="00B619A6"/>
    <w:rsid w:val="00B61A6A"/>
    <w:rsid w:val="00B61D68"/>
    <w:rsid w:val="00B61E05"/>
    <w:rsid w:val="00B626D9"/>
    <w:rsid w:val="00B62B83"/>
    <w:rsid w:val="00B63433"/>
    <w:rsid w:val="00B670F7"/>
    <w:rsid w:val="00B675DA"/>
    <w:rsid w:val="00B702B9"/>
    <w:rsid w:val="00B702EB"/>
    <w:rsid w:val="00B7217B"/>
    <w:rsid w:val="00B741DD"/>
    <w:rsid w:val="00B75D17"/>
    <w:rsid w:val="00B75F5B"/>
    <w:rsid w:val="00B764AD"/>
    <w:rsid w:val="00B765F8"/>
    <w:rsid w:val="00B7686E"/>
    <w:rsid w:val="00B76CCF"/>
    <w:rsid w:val="00B774F3"/>
    <w:rsid w:val="00B777B1"/>
    <w:rsid w:val="00B77CD2"/>
    <w:rsid w:val="00B80708"/>
    <w:rsid w:val="00B80CB9"/>
    <w:rsid w:val="00B819F4"/>
    <w:rsid w:val="00B81E73"/>
    <w:rsid w:val="00B83E64"/>
    <w:rsid w:val="00B84034"/>
    <w:rsid w:val="00B84424"/>
    <w:rsid w:val="00B84588"/>
    <w:rsid w:val="00B8548A"/>
    <w:rsid w:val="00B8589A"/>
    <w:rsid w:val="00B8690F"/>
    <w:rsid w:val="00B86DB4"/>
    <w:rsid w:val="00B90CF5"/>
    <w:rsid w:val="00B91B93"/>
    <w:rsid w:val="00B92BE5"/>
    <w:rsid w:val="00B92BEF"/>
    <w:rsid w:val="00B93CE8"/>
    <w:rsid w:val="00B94B72"/>
    <w:rsid w:val="00B94F87"/>
    <w:rsid w:val="00B96C22"/>
    <w:rsid w:val="00BA21E6"/>
    <w:rsid w:val="00BA2371"/>
    <w:rsid w:val="00BA329F"/>
    <w:rsid w:val="00BA33E1"/>
    <w:rsid w:val="00BA340A"/>
    <w:rsid w:val="00BA3BE7"/>
    <w:rsid w:val="00BA3FAB"/>
    <w:rsid w:val="00BA7B89"/>
    <w:rsid w:val="00BA7E9F"/>
    <w:rsid w:val="00BB0B0C"/>
    <w:rsid w:val="00BB12F0"/>
    <w:rsid w:val="00BB1FE9"/>
    <w:rsid w:val="00BB2494"/>
    <w:rsid w:val="00BB2CD1"/>
    <w:rsid w:val="00BB42DA"/>
    <w:rsid w:val="00BB469A"/>
    <w:rsid w:val="00BB593B"/>
    <w:rsid w:val="00BB5D57"/>
    <w:rsid w:val="00BB7E27"/>
    <w:rsid w:val="00BC0E47"/>
    <w:rsid w:val="00BC2559"/>
    <w:rsid w:val="00BC2706"/>
    <w:rsid w:val="00BC30BC"/>
    <w:rsid w:val="00BC3552"/>
    <w:rsid w:val="00BC35AE"/>
    <w:rsid w:val="00BC5F30"/>
    <w:rsid w:val="00BC7329"/>
    <w:rsid w:val="00BC7C83"/>
    <w:rsid w:val="00BC7ECD"/>
    <w:rsid w:val="00BD06B0"/>
    <w:rsid w:val="00BD0712"/>
    <w:rsid w:val="00BD27FE"/>
    <w:rsid w:val="00BD2CBD"/>
    <w:rsid w:val="00BD3266"/>
    <w:rsid w:val="00BD332B"/>
    <w:rsid w:val="00BD3B51"/>
    <w:rsid w:val="00BD568B"/>
    <w:rsid w:val="00BD5F65"/>
    <w:rsid w:val="00BD702C"/>
    <w:rsid w:val="00BD755B"/>
    <w:rsid w:val="00BE0D3F"/>
    <w:rsid w:val="00BE1010"/>
    <w:rsid w:val="00BE1BEF"/>
    <w:rsid w:val="00BE2435"/>
    <w:rsid w:val="00BE2542"/>
    <w:rsid w:val="00BE2CCC"/>
    <w:rsid w:val="00BE36DB"/>
    <w:rsid w:val="00BE3900"/>
    <w:rsid w:val="00BE468A"/>
    <w:rsid w:val="00BE572C"/>
    <w:rsid w:val="00BE63DD"/>
    <w:rsid w:val="00BE65E1"/>
    <w:rsid w:val="00BF5474"/>
    <w:rsid w:val="00BF5C06"/>
    <w:rsid w:val="00BF5CFB"/>
    <w:rsid w:val="00BF6A2B"/>
    <w:rsid w:val="00BF7581"/>
    <w:rsid w:val="00BF7872"/>
    <w:rsid w:val="00C015CC"/>
    <w:rsid w:val="00C0194F"/>
    <w:rsid w:val="00C01F94"/>
    <w:rsid w:val="00C032C7"/>
    <w:rsid w:val="00C064DB"/>
    <w:rsid w:val="00C06769"/>
    <w:rsid w:val="00C0749F"/>
    <w:rsid w:val="00C07984"/>
    <w:rsid w:val="00C10397"/>
    <w:rsid w:val="00C103BC"/>
    <w:rsid w:val="00C10B9D"/>
    <w:rsid w:val="00C11246"/>
    <w:rsid w:val="00C11AC5"/>
    <w:rsid w:val="00C12850"/>
    <w:rsid w:val="00C13428"/>
    <w:rsid w:val="00C13724"/>
    <w:rsid w:val="00C1425D"/>
    <w:rsid w:val="00C142BC"/>
    <w:rsid w:val="00C151BB"/>
    <w:rsid w:val="00C1563E"/>
    <w:rsid w:val="00C17273"/>
    <w:rsid w:val="00C17D9E"/>
    <w:rsid w:val="00C17E86"/>
    <w:rsid w:val="00C2004E"/>
    <w:rsid w:val="00C21957"/>
    <w:rsid w:val="00C221AB"/>
    <w:rsid w:val="00C232C3"/>
    <w:rsid w:val="00C2574C"/>
    <w:rsid w:val="00C25945"/>
    <w:rsid w:val="00C26D33"/>
    <w:rsid w:val="00C2726B"/>
    <w:rsid w:val="00C3047A"/>
    <w:rsid w:val="00C3090C"/>
    <w:rsid w:val="00C317CD"/>
    <w:rsid w:val="00C3267D"/>
    <w:rsid w:val="00C32F24"/>
    <w:rsid w:val="00C34478"/>
    <w:rsid w:val="00C356CE"/>
    <w:rsid w:val="00C36568"/>
    <w:rsid w:val="00C367CE"/>
    <w:rsid w:val="00C36FD3"/>
    <w:rsid w:val="00C37001"/>
    <w:rsid w:val="00C402D7"/>
    <w:rsid w:val="00C40770"/>
    <w:rsid w:val="00C41EC2"/>
    <w:rsid w:val="00C42308"/>
    <w:rsid w:val="00C42416"/>
    <w:rsid w:val="00C436C9"/>
    <w:rsid w:val="00C4481D"/>
    <w:rsid w:val="00C44B77"/>
    <w:rsid w:val="00C50626"/>
    <w:rsid w:val="00C509AE"/>
    <w:rsid w:val="00C50A3D"/>
    <w:rsid w:val="00C5186D"/>
    <w:rsid w:val="00C51DE6"/>
    <w:rsid w:val="00C53266"/>
    <w:rsid w:val="00C53EDF"/>
    <w:rsid w:val="00C54210"/>
    <w:rsid w:val="00C54886"/>
    <w:rsid w:val="00C54E92"/>
    <w:rsid w:val="00C558FB"/>
    <w:rsid w:val="00C55EFD"/>
    <w:rsid w:val="00C563B0"/>
    <w:rsid w:val="00C5725B"/>
    <w:rsid w:val="00C61D23"/>
    <w:rsid w:val="00C629B8"/>
    <w:rsid w:val="00C63107"/>
    <w:rsid w:val="00C64EC7"/>
    <w:rsid w:val="00C65CC2"/>
    <w:rsid w:val="00C66633"/>
    <w:rsid w:val="00C66ABB"/>
    <w:rsid w:val="00C675D0"/>
    <w:rsid w:val="00C71A83"/>
    <w:rsid w:val="00C71CBE"/>
    <w:rsid w:val="00C73435"/>
    <w:rsid w:val="00C73AED"/>
    <w:rsid w:val="00C74181"/>
    <w:rsid w:val="00C7436A"/>
    <w:rsid w:val="00C74473"/>
    <w:rsid w:val="00C744D6"/>
    <w:rsid w:val="00C7562C"/>
    <w:rsid w:val="00C7670B"/>
    <w:rsid w:val="00C76784"/>
    <w:rsid w:val="00C77BF8"/>
    <w:rsid w:val="00C802CF"/>
    <w:rsid w:val="00C8051F"/>
    <w:rsid w:val="00C81525"/>
    <w:rsid w:val="00C815CD"/>
    <w:rsid w:val="00C81D9B"/>
    <w:rsid w:val="00C823E4"/>
    <w:rsid w:val="00C82E59"/>
    <w:rsid w:val="00C83CCE"/>
    <w:rsid w:val="00C8417A"/>
    <w:rsid w:val="00C841D6"/>
    <w:rsid w:val="00C842BC"/>
    <w:rsid w:val="00C8637C"/>
    <w:rsid w:val="00C87B2A"/>
    <w:rsid w:val="00C90DF2"/>
    <w:rsid w:val="00C916CB"/>
    <w:rsid w:val="00C9288B"/>
    <w:rsid w:val="00C93639"/>
    <w:rsid w:val="00C95B0C"/>
    <w:rsid w:val="00C96FAC"/>
    <w:rsid w:val="00CA0FD9"/>
    <w:rsid w:val="00CA12D4"/>
    <w:rsid w:val="00CA1FF9"/>
    <w:rsid w:val="00CA29A5"/>
    <w:rsid w:val="00CA5CC8"/>
    <w:rsid w:val="00CA6388"/>
    <w:rsid w:val="00CB14A3"/>
    <w:rsid w:val="00CB1613"/>
    <w:rsid w:val="00CB1A31"/>
    <w:rsid w:val="00CB1CBE"/>
    <w:rsid w:val="00CB254B"/>
    <w:rsid w:val="00CB318B"/>
    <w:rsid w:val="00CB3BC9"/>
    <w:rsid w:val="00CB67F9"/>
    <w:rsid w:val="00CC1289"/>
    <w:rsid w:val="00CC132A"/>
    <w:rsid w:val="00CC2EAE"/>
    <w:rsid w:val="00CC3C72"/>
    <w:rsid w:val="00CC3F15"/>
    <w:rsid w:val="00CC62A8"/>
    <w:rsid w:val="00CC6A31"/>
    <w:rsid w:val="00CC72C4"/>
    <w:rsid w:val="00CC7F0B"/>
    <w:rsid w:val="00CD0748"/>
    <w:rsid w:val="00CD0F51"/>
    <w:rsid w:val="00CD20DB"/>
    <w:rsid w:val="00CD2D58"/>
    <w:rsid w:val="00CD359A"/>
    <w:rsid w:val="00CD38C3"/>
    <w:rsid w:val="00CD39DF"/>
    <w:rsid w:val="00CD4963"/>
    <w:rsid w:val="00CD51C2"/>
    <w:rsid w:val="00CD56E4"/>
    <w:rsid w:val="00CD6781"/>
    <w:rsid w:val="00CD6995"/>
    <w:rsid w:val="00CE0173"/>
    <w:rsid w:val="00CE0F63"/>
    <w:rsid w:val="00CE1393"/>
    <w:rsid w:val="00CE1944"/>
    <w:rsid w:val="00CE3DAE"/>
    <w:rsid w:val="00CE447C"/>
    <w:rsid w:val="00CE46DE"/>
    <w:rsid w:val="00CE6138"/>
    <w:rsid w:val="00CE6BE5"/>
    <w:rsid w:val="00CE7576"/>
    <w:rsid w:val="00CF0A08"/>
    <w:rsid w:val="00CF16C2"/>
    <w:rsid w:val="00CF1985"/>
    <w:rsid w:val="00CF270A"/>
    <w:rsid w:val="00CF3851"/>
    <w:rsid w:val="00CF3B67"/>
    <w:rsid w:val="00CF47F1"/>
    <w:rsid w:val="00CF49D3"/>
    <w:rsid w:val="00CF4D2D"/>
    <w:rsid w:val="00CF4D6D"/>
    <w:rsid w:val="00CF5747"/>
    <w:rsid w:val="00D03E81"/>
    <w:rsid w:val="00D03F67"/>
    <w:rsid w:val="00D0458D"/>
    <w:rsid w:val="00D04860"/>
    <w:rsid w:val="00D06929"/>
    <w:rsid w:val="00D06D56"/>
    <w:rsid w:val="00D10810"/>
    <w:rsid w:val="00D10B75"/>
    <w:rsid w:val="00D11F0A"/>
    <w:rsid w:val="00D125D9"/>
    <w:rsid w:val="00D137CF"/>
    <w:rsid w:val="00D13C39"/>
    <w:rsid w:val="00D14096"/>
    <w:rsid w:val="00D151F7"/>
    <w:rsid w:val="00D1631E"/>
    <w:rsid w:val="00D17D9E"/>
    <w:rsid w:val="00D17F84"/>
    <w:rsid w:val="00D20613"/>
    <w:rsid w:val="00D22EB4"/>
    <w:rsid w:val="00D24073"/>
    <w:rsid w:val="00D25740"/>
    <w:rsid w:val="00D26245"/>
    <w:rsid w:val="00D2723F"/>
    <w:rsid w:val="00D30A50"/>
    <w:rsid w:val="00D3110D"/>
    <w:rsid w:val="00D33181"/>
    <w:rsid w:val="00D34027"/>
    <w:rsid w:val="00D344EB"/>
    <w:rsid w:val="00D345E2"/>
    <w:rsid w:val="00D36538"/>
    <w:rsid w:val="00D367D0"/>
    <w:rsid w:val="00D443A4"/>
    <w:rsid w:val="00D46C50"/>
    <w:rsid w:val="00D51571"/>
    <w:rsid w:val="00D51BC5"/>
    <w:rsid w:val="00D51E82"/>
    <w:rsid w:val="00D53D62"/>
    <w:rsid w:val="00D55796"/>
    <w:rsid w:val="00D55BC5"/>
    <w:rsid w:val="00D560E7"/>
    <w:rsid w:val="00D57D99"/>
    <w:rsid w:val="00D607E4"/>
    <w:rsid w:val="00D60DD9"/>
    <w:rsid w:val="00D60F34"/>
    <w:rsid w:val="00D62091"/>
    <w:rsid w:val="00D623BF"/>
    <w:rsid w:val="00D6282D"/>
    <w:rsid w:val="00D63786"/>
    <w:rsid w:val="00D65425"/>
    <w:rsid w:val="00D65674"/>
    <w:rsid w:val="00D70B6D"/>
    <w:rsid w:val="00D71165"/>
    <w:rsid w:val="00D71625"/>
    <w:rsid w:val="00D7197A"/>
    <w:rsid w:val="00D7347D"/>
    <w:rsid w:val="00D74766"/>
    <w:rsid w:val="00D74FF2"/>
    <w:rsid w:val="00D76C31"/>
    <w:rsid w:val="00D76C82"/>
    <w:rsid w:val="00D76D3A"/>
    <w:rsid w:val="00D76DEB"/>
    <w:rsid w:val="00D7704D"/>
    <w:rsid w:val="00D77667"/>
    <w:rsid w:val="00D809B2"/>
    <w:rsid w:val="00D81267"/>
    <w:rsid w:val="00D82036"/>
    <w:rsid w:val="00D8236B"/>
    <w:rsid w:val="00D826AA"/>
    <w:rsid w:val="00D83625"/>
    <w:rsid w:val="00D836C0"/>
    <w:rsid w:val="00D83B82"/>
    <w:rsid w:val="00D83DFE"/>
    <w:rsid w:val="00D865E2"/>
    <w:rsid w:val="00D86B86"/>
    <w:rsid w:val="00D90477"/>
    <w:rsid w:val="00D905E0"/>
    <w:rsid w:val="00D908CF"/>
    <w:rsid w:val="00D9122A"/>
    <w:rsid w:val="00D91476"/>
    <w:rsid w:val="00D91597"/>
    <w:rsid w:val="00D91DE2"/>
    <w:rsid w:val="00D93687"/>
    <w:rsid w:val="00D93756"/>
    <w:rsid w:val="00D95B94"/>
    <w:rsid w:val="00D96F14"/>
    <w:rsid w:val="00DA0F1E"/>
    <w:rsid w:val="00DA1041"/>
    <w:rsid w:val="00DA2555"/>
    <w:rsid w:val="00DA2E54"/>
    <w:rsid w:val="00DA3C46"/>
    <w:rsid w:val="00DA4D60"/>
    <w:rsid w:val="00DA4D6E"/>
    <w:rsid w:val="00DA4DD1"/>
    <w:rsid w:val="00DA4FEA"/>
    <w:rsid w:val="00DA5620"/>
    <w:rsid w:val="00DA5A92"/>
    <w:rsid w:val="00DB1E6E"/>
    <w:rsid w:val="00DB1F30"/>
    <w:rsid w:val="00DB1F74"/>
    <w:rsid w:val="00DB22D5"/>
    <w:rsid w:val="00DB247B"/>
    <w:rsid w:val="00DB352F"/>
    <w:rsid w:val="00DB450D"/>
    <w:rsid w:val="00DB46CE"/>
    <w:rsid w:val="00DB6178"/>
    <w:rsid w:val="00DB78A3"/>
    <w:rsid w:val="00DB7DF3"/>
    <w:rsid w:val="00DC10F8"/>
    <w:rsid w:val="00DC12FC"/>
    <w:rsid w:val="00DC18A5"/>
    <w:rsid w:val="00DC1E91"/>
    <w:rsid w:val="00DC25B8"/>
    <w:rsid w:val="00DC3388"/>
    <w:rsid w:val="00DC3B65"/>
    <w:rsid w:val="00DD0743"/>
    <w:rsid w:val="00DD195F"/>
    <w:rsid w:val="00DD1BB8"/>
    <w:rsid w:val="00DD34D0"/>
    <w:rsid w:val="00DD35AB"/>
    <w:rsid w:val="00DD3F96"/>
    <w:rsid w:val="00DD4C23"/>
    <w:rsid w:val="00DD5195"/>
    <w:rsid w:val="00DD5688"/>
    <w:rsid w:val="00DD5A68"/>
    <w:rsid w:val="00DE03B7"/>
    <w:rsid w:val="00DE083A"/>
    <w:rsid w:val="00DE1C97"/>
    <w:rsid w:val="00DE267F"/>
    <w:rsid w:val="00DE3614"/>
    <w:rsid w:val="00DE3E63"/>
    <w:rsid w:val="00DE4F7A"/>
    <w:rsid w:val="00DE5199"/>
    <w:rsid w:val="00DE5CA0"/>
    <w:rsid w:val="00DE5E6A"/>
    <w:rsid w:val="00DE6FE0"/>
    <w:rsid w:val="00DF0691"/>
    <w:rsid w:val="00DF09D5"/>
    <w:rsid w:val="00DF0C1F"/>
    <w:rsid w:val="00DF0E36"/>
    <w:rsid w:val="00DF10E6"/>
    <w:rsid w:val="00DF2B9D"/>
    <w:rsid w:val="00DF44BE"/>
    <w:rsid w:val="00DF4573"/>
    <w:rsid w:val="00DF527F"/>
    <w:rsid w:val="00DF591E"/>
    <w:rsid w:val="00DF6986"/>
    <w:rsid w:val="00DF7A34"/>
    <w:rsid w:val="00DF7EFE"/>
    <w:rsid w:val="00E011B5"/>
    <w:rsid w:val="00E012E2"/>
    <w:rsid w:val="00E02AA0"/>
    <w:rsid w:val="00E033A4"/>
    <w:rsid w:val="00E03B91"/>
    <w:rsid w:val="00E05080"/>
    <w:rsid w:val="00E1054A"/>
    <w:rsid w:val="00E10C46"/>
    <w:rsid w:val="00E12025"/>
    <w:rsid w:val="00E125A2"/>
    <w:rsid w:val="00E126C4"/>
    <w:rsid w:val="00E12EDD"/>
    <w:rsid w:val="00E132ED"/>
    <w:rsid w:val="00E13F59"/>
    <w:rsid w:val="00E15A07"/>
    <w:rsid w:val="00E1676E"/>
    <w:rsid w:val="00E1726E"/>
    <w:rsid w:val="00E2023E"/>
    <w:rsid w:val="00E20908"/>
    <w:rsid w:val="00E20D82"/>
    <w:rsid w:val="00E228B1"/>
    <w:rsid w:val="00E2448D"/>
    <w:rsid w:val="00E24DF2"/>
    <w:rsid w:val="00E254DD"/>
    <w:rsid w:val="00E2664A"/>
    <w:rsid w:val="00E26E45"/>
    <w:rsid w:val="00E270CE"/>
    <w:rsid w:val="00E3078C"/>
    <w:rsid w:val="00E3489B"/>
    <w:rsid w:val="00E34C12"/>
    <w:rsid w:val="00E355CA"/>
    <w:rsid w:val="00E35F81"/>
    <w:rsid w:val="00E37414"/>
    <w:rsid w:val="00E378BE"/>
    <w:rsid w:val="00E37944"/>
    <w:rsid w:val="00E379D7"/>
    <w:rsid w:val="00E37DC2"/>
    <w:rsid w:val="00E41467"/>
    <w:rsid w:val="00E41510"/>
    <w:rsid w:val="00E42402"/>
    <w:rsid w:val="00E42560"/>
    <w:rsid w:val="00E4283B"/>
    <w:rsid w:val="00E42B13"/>
    <w:rsid w:val="00E43280"/>
    <w:rsid w:val="00E436E6"/>
    <w:rsid w:val="00E451BB"/>
    <w:rsid w:val="00E45BC6"/>
    <w:rsid w:val="00E4635F"/>
    <w:rsid w:val="00E4782F"/>
    <w:rsid w:val="00E503E0"/>
    <w:rsid w:val="00E50A71"/>
    <w:rsid w:val="00E50C97"/>
    <w:rsid w:val="00E515BF"/>
    <w:rsid w:val="00E51881"/>
    <w:rsid w:val="00E52670"/>
    <w:rsid w:val="00E526DB"/>
    <w:rsid w:val="00E527AF"/>
    <w:rsid w:val="00E52DC8"/>
    <w:rsid w:val="00E534D2"/>
    <w:rsid w:val="00E5458E"/>
    <w:rsid w:val="00E56407"/>
    <w:rsid w:val="00E5641E"/>
    <w:rsid w:val="00E6026C"/>
    <w:rsid w:val="00E602A5"/>
    <w:rsid w:val="00E60937"/>
    <w:rsid w:val="00E60A15"/>
    <w:rsid w:val="00E60A81"/>
    <w:rsid w:val="00E61EAC"/>
    <w:rsid w:val="00E623EA"/>
    <w:rsid w:val="00E628F3"/>
    <w:rsid w:val="00E62FDF"/>
    <w:rsid w:val="00E636D8"/>
    <w:rsid w:val="00E66809"/>
    <w:rsid w:val="00E67C42"/>
    <w:rsid w:val="00E70604"/>
    <w:rsid w:val="00E70CE1"/>
    <w:rsid w:val="00E71E04"/>
    <w:rsid w:val="00E71FB1"/>
    <w:rsid w:val="00E72EBD"/>
    <w:rsid w:val="00E7335C"/>
    <w:rsid w:val="00E74650"/>
    <w:rsid w:val="00E74D06"/>
    <w:rsid w:val="00E752DC"/>
    <w:rsid w:val="00E77411"/>
    <w:rsid w:val="00E77980"/>
    <w:rsid w:val="00E805AB"/>
    <w:rsid w:val="00E8066F"/>
    <w:rsid w:val="00E80D5C"/>
    <w:rsid w:val="00E823A9"/>
    <w:rsid w:val="00E83E4A"/>
    <w:rsid w:val="00E855FA"/>
    <w:rsid w:val="00E85760"/>
    <w:rsid w:val="00E85C72"/>
    <w:rsid w:val="00E85EA4"/>
    <w:rsid w:val="00E85F99"/>
    <w:rsid w:val="00E87438"/>
    <w:rsid w:val="00E913CB"/>
    <w:rsid w:val="00E91B9D"/>
    <w:rsid w:val="00E934DA"/>
    <w:rsid w:val="00E93838"/>
    <w:rsid w:val="00E93B57"/>
    <w:rsid w:val="00E93EED"/>
    <w:rsid w:val="00E945BC"/>
    <w:rsid w:val="00E94D3E"/>
    <w:rsid w:val="00E9785B"/>
    <w:rsid w:val="00EA1C41"/>
    <w:rsid w:val="00EA1C7B"/>
    <w:rsid w:val="00EA1F4E"/>
    <w:rsid w:val="00EA2F0E"/>
    <w:rsid w:val="00EA417E"/>
    <w:rsid w:val="00EA4D0F"/>
    <w:rsid w:val="00EA5013"/>
    <w:rsid w:val="00EA50E8"/>
    <w:rsid w:val="00EA5E2C"/>
    <w:rsid w:val="00EA65EB"/>
    <w:rsid w:val="00EA73B3"/>
    <w:rsid w:val="00EB0507"/>
    <w:rsid w:val="00EB0D5D"/>
    <w:rsid w:val="00EB0DC7"/>
    <w:rsid w:val="00EB0F83"/>
    <w:rsid w:val="00EB10F9"/>
    <w:rsid w:val="00EB2D31"/>
    <w:rsid w:val="00EB33B3"/>
    <w:rsid w:val="00EB3A0F"/>
    <w:rsid w:val="00EB52D5"/>
    <w:rsid w:val="00EB687B"/>
    <w:rsid w:val="00EB74B3"/>
    <w:rsid w:val="00EB7C6C"/>
    <w:rsid w:val="00EC1625"/>
    <w:rsid w:val="00EC197D"/>
    <w:rsid w:val="00EC2360"/>
    <w:rsid w:val="00EC4A01"/>
    <w:rsid w:val="00EC5580"/>
    <w:rsid w:val="00EC58A1"/>
    <w:rsid w:val="00EC5DCB"/>
    <w:rsid w:val="00ED1319"/>
    <w:rsid w:val="00ED2C11"/>
    <w:rsid w:val="00ED2DAA"/>
    <w:rsid w:val="00ED4AD6"/>
    <w:rsid w:val="00ED6914"/>
    <w:rsid w:val="00ED6AB5"/>
    <w:rsid w:val="00ED7202"/>
    <w:rsid w:val="00ED7B97"/>
    <w:rsid w:val="00EE074A"/>
    <w:rsid w:val="00EE09D3"/>
    <w:rsid w:val="00EE0EAA"/>
    <w:rsid w:val="00EE211D"/>
    <w:rsid w:val="00EE3DBD"/>
    <w:rsid w:val="00EE5E61"/>
    <w:rsid w:val="00EF0039"/>
    <w:rsid w:val="00EF0A1B"/>
    <w:rsid w:val="00EF1243"/>
    <w:rsid w:val="00EF26A3"/>
    <w:rsid w:val="00EF2C85"/>
    <w:rsid w:val="00EF3946"/>
    <w:rsid w:val="00EF425C"/>
    <w:rsid w:val="00EF5305"/>
    <w:rsid w:val="00EF586B"/>
    <w:rsid w:val="00EF58E3"/>
    <w:rsid w:val="00F0005D"/>
    <w:rsid w:val="00F00C40"/>
    <w:rsid w:val="00F01B02"/>
    <w:rsid w:val="00F01D9C"/>
    <w:rsid w:val="00F0208A"/>
    <w:rsid w:val="00F0231B"/>
    <w:rsid w:val="00F035B8"/>
    <w:rsid w:val="00F03B73"/>
    <w:rsid w:val="00F04F88"/>
    <w:rsid w:val="00F05884"/>
    <w:rsid w:val="00F05912"/>
    <w:rsid w:val="00F059EF"/>
    <w:rsid w:val="00F06498"/>
    <w:rsid w:val="00F06799"/>
    <w:rsid w:val="00F073F6"/>
    <w:rsid w:val="00F07484"/>
    <w:rsid w:val="00F077D9"/>
    <w:rsid w:val="00F1032B"/>
    <w:rsid w:val="00F10ACC"/>
    <w:rsid w:val="00F10F59"/>
    <w:rsid w:val="00F11D5A"/>
    <w:rsid w:val="00F12E7A"/>
    <w:rsid w:val="00F135AB"/>
    <w:rsid w:val="00F14BC7"/>
    <w:rsid w:val="00F1613C"/>
    <w:rsid w:val="00F16243"/>
    <w:rsid w:val="00F20B2E"/>
    <w:rsid w:val="00F20D6E"/>
    <w:rsid w:val="00F2105C"/>
    <w:rsid w:val="00F21CDA"/>
    <w:rsid w:val="00F222E6"/>
    <w:rsid w:val="00F2242B"/>
    <w:rsid w:val="00F23212"/>
    <w:rsid w:val="00F23557"/>
    <w:rsid w:val="00F248C4"/>
    <w:rsid w:val="00F2574F"/>
    <w:rsid w:val="00F25BB7"/>
    <w:rsid w:val="00F264DA"/>
    <w:rsid w:val="00F266DD"/>
    <w:rsid w:val="00F26CF3"/>
    <w:rsid w:val="00F32A0B"/>
    <w:rsid w:val="00F335A7"/>
    <w:rsid w:val="00F33A61"/>
    <w:rsid w:val="00F34522"/>
    <w:rsid w:val="00F34C3C"/>
    <w:rsid w:val="00F35837"/>
    <w:rsid w:val="00F35A9E"/>
    <w:rsid w:val="00F35DEC"/>
    <w:rsid w:val="00F366E4"/>
    <w:rsid w:val="00F402F6"/>
    <w:rsid w:val="00F4165D"/>
    <w:rsid w:val="00F417F7"/>
    <w:rsid w:val="00F41F2A"/>
    <w:rsid w:val="00F42379"/>
    <w:rsid w:val="00F42969"/>
    <w:rsid w:val="00F43C9D"/>
    <w:rsid w:val="00F442A9"/>
    <w:rsid w:val="00F442EC"/>
    <w:rsid w:val="00F45CA4"/>
    <w:rsid w:val="00F46005"/>
    <w:rsid w:val="00F4607D"/>
    <w:rsid w:val="00F464E1"/>
    <w:rsid w:val="00F46D89"/>
    <w:rsid w:val="00F53743"/>
    <w:rsid w:val="00F5460E"/>
    <w:rsid w:val="00F56322"/>
    <w:rsid w:val="00F578B7"/>
    <w:rsid w:val="00F57C29"/>
    <w:rsid w:val="00F61160"/>
    <w:rsid w:val="00F61B30"/>
    <w:rsid w:val="00F64A48"/>
    <w:rsid w:val="00F64FA1"/>
    <w:rsid w:val="00F66F79"/>
    <w:rsid w:val="00F701D1"/>
    <w:rsid w:val="00F726CB"/>
    <w:rsid w:val="00F7302F"/>
    <w:rsid w:val="00F739E2"/>
    <w:rsid w:val="00F73AD1"/>
    <w:rsid w:val="00F75063"/>
    <w:rsid w:val="00F75CCD"/>
    <w:rsid w:val="00F75D7D"/>
    <w:rsid w:val="00F7642C"/>
    <w:rsid w:val="00F7686C"/>
    <w:rsid w:val="00F76DC1"/>
    <w:rsid w:val="00F77783"/>
    <w:rsid w:val="00F81F7C"/>
    <w:rsid w:val="00F82021"/>
    <w:rsid w:val="00F833C9"/>
    <w:rsid w:val="00F848B8"/>
    <w:rsid w:val="00F85255"/>
    <w:rsid w:val="00F8560E"/>
    <w:rsid w:val="00F85CAA"/>
    <w:rsid w:val="00F85F87"/>
    <w:rsid w:val="00F86E7C"/>
    <w:rsid w:val="00F87170"/>
    <w:rsid w:val="00F8719F"/>
    <w:rsid w:val="00F901C4"/>
    <w:rsid w:val="00F9027C"/>
    <w:rsid w:val="00F903AD"/>
    <w:rsid w:val="00F9127C"/>
    <w:rsid w:val="00F919B4"/>
    <w:rsid w:val="00F91A7E"/>
    <w:rsid w:val="00F93771"/>
    <w:rsid w:val="00F93D1D"/>
    <w:rsid w:val="00F943E0"/>
    <w:rsid w:val="00F946AA"/>
    <w:rsid w:val="00F95BDB"/>
    <w:rsid w:val="00F964A8"/>
    <w:rsid w:val="00F96D74"/>
    <w:rsid w:val="00F973BE"/>
    <w:rsid w:val="00FA00DB"/>
    <w:rsid w:val="00FA0353"/>
    <w:rsid w:val="00FA065B"/>
    <w:rsid w:val="00FA2BB6"/>
    <w:rsid w:val="00FA2FE1"/>
    <w:rsid w:val="00FA36A0"/>
    <w:rsid w:val="00FA4742"/>
    <w:rsid w:val="00FA4E6B"/>
    <w:rsid w:val="00FA6199"/>
    <w:rsid w:val="00FA69DC"/>
    <w:rsid w:val="00FA6F86"/>
    <w:rsid w:val="00FA7521"/>
    <w:rsid w:val="00FB04F5"/>
    <w:rsid w:val="00FB1172"/>
    <w:rsid w:val="00FB3729"/>
    <w:rsid w:val="00FB4DB4"/>
    <w:rsid w:val="00FB4E3B"/>
    <w:rsid w:val="00FB5FE3"/>
    <w:rsid w:val="00FB6076"/>
    <w:rsid w:val="00FB6407"/>
    <w:rsid w:val="00FB78E7"/>
    <w:rsid w:val="00FB7DF0"/>
    <w:rsid w:val="00FC01C3"/>
    <w:rsid w:val="00FC0FE6"/>
    <w:rsid w:val="00FC14C3"/>
    <w:rsid w:val="00FC1E2D"/>
    <w:rsid w:val="00FC3293"/>
    <w:rsid w:val="00FC419D"/>
    <w:rsid w:val="00FC52A4"/>
    <w:rsid w:val="00FC7686"/>
    <w:rsid w:val="00FC7B18"/>
    <w:rsid w:val="00FD0706"/>
    <w:rsid w:val="00FD0F1E"/>
    <w:rsid w:val="00FD21B0"/>
    <w:rsid w:val="00FD4437"/>
    <w:rsid w:val="00FD47B0"/>
    <w:rsid w:val="00FD493B"/>
    <w:rsid w:val="00FD4CC4"/>
    <w:rsid w:val="00FD4D40"/>
    <w:rsid w:val="00FD56A8"/>
    <w:rsid w:val="00FD5AE7"/>
    <w:rsid w:val="00FD5F76"/>
    <w:rsid w:val="00FD76F1"/>
    <w:rsid w:val="00FD7EE4"/>
    <w:rsid w:val="00FE1BAB"/>
    <w:rsid w:val="00FE20EF"/>
    <w:rsid w:val="00FE2487"/>
    <w:rsid w:val="00FE2E72"/>
    <w:rsid w:val="00FE5572"/>
    <w:rsid w:val="00FE6DE9"/>
    <w:rsid w:val="00FF0338"/>
    <w:rsid w:val="00FF0E52"/>
    <w:rsid w:val="00FF1799"/>
    <w:rsid w:val="00FF1972"/>
    <w:rsid w:val="00FF19FE"/>
    <w:rsid w:val="00FF1F82"/>
    <w:rsid w:val="00FF23A1"/>
    <w:rsid w:val="00FF3938"/>
    <w:rsid w:val="00FF3ABC"/>
    <w:rsid w:val="00FF3D0F"/>
    <w:rsid w:val="00FF51F4"/>
    <w:rsid w:val="00FF6AAF"/>
    <w:rsid w:val="00FF7679"/>
    <w:rsid w:val="00FF7C2B"/>
    <w:rsid w:val="00FF7C87"/>
    <w:rsid w:val="00FF7CBB"/>
    <w:rsid w:val="016504C1"/>
    <w:rsid w:val="0177266F"/>
    <w:rsid w:val="01AB757F"/>
    <w:rsid w:val="027A0CFF"/>
    <w:rsid w:val="02F00241"/>
    <w:rsid w:val="02F758D7"/>
    <w:rsid w:val="032968E0"/>
    <w:rsid w:val="047F62DF"/>
    <w:rsid w:val="051332F5"/>
    <w:rsid w:val="05165E0F"/>
    <w:rsid w:val="05186816"/>
    <w:rsid w:val="0527203D"/>
    <w:rsid w:val="052B1A9D"/>
    <w:rsid w:val="0543763A"/>
    <w:rsid w:val="0582080F"/>
    <w:rsid w:val="05B76AA1"/>
    <w:rsid w:val="0612470F"/>
    <w:rsid w:val="06483616"/>
    <w:rsid w:val="065478DA"/>
    <w:rsid w:val="065D411D"/>
    <w:rsid w:val="075323D2"/>
    <w:rsid w:val="07805EA0"/>
    <w:rsid w:val="07D15676"/>
    <w:rsid w:val="08000A5A"/>
    <w:rsid w:val="086B7E7A"/>
    <w:rsid w:val="0892167F"/>
    <w:rsid w:val="08B66821"/>
    <w:rsid w:val="08CD35B8"/>
    <w:rsid w:val="08E922A9"/>
    <w:rsid w:val="08F42FDD"/>
    <w:rsid w:val="0940607B"/>
    <w:rsid w:val="09621536"/>
    <w:rsid w:val="09670823"/>
    <w:rsid w:val="097F0CC7"/>
    <w:rsid w:val="09C851B0"/>
    <w:rsid w:val="0A575920"/>
    <w:rsid w:val="0A5F4F79"/>
    <w:rsid w:val="0A731D06"/>
    <w:rsid w:val="0A787449"/>
    <w:rsid w:val="0A8A7A9B"/>
    <w:rsid w:val="0A970A80"/>
    <w:rsid w:val="0AFC75B7"/>
    <w:rsid w:val="0B845E3D"/>
    <w:rsid w:val="0BE01BB4"/>
    <w:rsid w:val="0C002BA1"/>
    <w:rsid w:val="0CB41DE8"/>
    <w:rsid w:val="0CF01776"/>
    <w:rsid w:val="0D2C5638"/>
    <w:rsid w:val="0D7C4AA8"/>
    <w:rsid w:val="0D8B2B31"/>
    <w:rsid w:val="0DAD3C57"/>
    <w:rsid w:val="0DFD3742"/>
    <w:rsid w:val="0E6252AE"/>
    <w:rsid w:val="0E645EA6"/>
    <w:rsid w:val="0F3E7D1D"/>
    <w:rsid w:val="0F6B211B"/>
    <w:rsid w:val="0F9165E6"/>
    <w:rsid w:val="0FD801B3"/>
    <w:rsid w:val="0FF627ED"/>
    <w:rsid w:val="0FFB7B9B"/>
    <w:rsid w:val="106C0EA8"/>
    <w:rsid w:val="106C2E9C"/>
    <w:rsid w:val="10747E34"/>
    <w:rsid w:val="10BF0F17"/>
    <w:rsid w:val="10EF2026"/>
    <w:rsid w:val="110E57CF"/>
    <w:rsid w:val="111C124F"/>
    <w:rsid w:val="11476A2F"/>
    <w:rsid w:val="117F71BE"/>
    <w:rsid w:val="11F97A90"/>
    <w:rsid w:val="128876E6"/>
    <w:rsid w:val="128E567E"/>
    <w:rsid w:val="130E1E61"/>
    <w:rsid w:val="137E5455"/>
    <w:rsid w:val="13DB7867"/>
    <w:rsid w:val="142A47B8"/>
    <w:rsid w:val="14334445"/>
    <w:rsid w:val="148523D9"/>
    <w:rsid w:val="14CF5FCF"/>
    <w:rsid w:val="15372E0C"/>
    <w:rsid w:val="15B435DE"/>
    <w:rsid w:val="160C0F89"/>
    <w:rsid w:val="1629552A"/>
    <w:rsid w:val="16DB5FA8"/>
    <w:rsid w:val="17433C58"/>
    <w:rsid w:val="17D403AC"/>
    <w:rsid w:val="17D66928"/>
    <w:rsid w:val="18663EB5"/>
    <w:rsid w:val="18685471"/>
    <w:rsid w:val="18D97566"/>
    <w:rsid w:val="19610418"/>
    <w:rsid w:val="19963B16"/>
    <w:rsid w:val="1AA016C6"/>
    <w:rsid w:val="1ACA3F82"/>
    <w:rsid w:val="1AE724A1"/>
    <w:rsid w:val="1AEB1BBF"/>
    <w:rsid w:val="1B5D2FCA"/>
    <w:rsid w:val="1BA24D16"/>
    <w:rsid w:val="1BAB60C9"/>
    <w:rsid w:val="1BD933C7"/>
    <w:rsid w:val="1CAE1EE7"/>
    <w:rsid w:val="1CD473FC"/>
    <w:rsid w:val="1DC12B15"/>
    <w:rsid w:val="1EDF157C"/>
    <w:rsid w:val="1F713EC7"/>
    <w:rsid w:val="207226D2"/>
    <w:rsid w:val="217D4B4D"/>
    <w:rsid w:val="221B0287"/>
    <w:rsid w:val="22231074"/>
    <w:rsid w:val="2232791B"/>
    <w:rsid w:val="229D2E7F"/>
    <w:rsid w:val="22A638FF"/>
    <w:rsid w:val="230604BB"/>
    <w:rsid w:val="23257514"/>
    <w:rsid w:val="2348019C"/>
    <w:rsid w:val="23A00BF0"/>
    <w:rsid w:val="2424412C"/>
    <w:rsid w:val="24C27E09"/>
    <w:rsid w:val="252C6579"/>
    <w:rsid w:val="256D2D8B"/>
    <w:rsid w:val="25B26B59"/>
    <w:rsid w:val="25D56FC3"/>
    <w:rsid w:val="25DE4101"/>
    <w:rsid w:val="25E46C47"/>
    <w:rsid w:val="25FB01D8"/>
    <w:rsid w:val="26DC4633"/>
    <w:rsid w:val="275269AD"/>
    <w:rsid w:val="278C761A"/>
    <w:rsid w:val="27BA37D7"/>
    <w:rsid w:val="2911270F"/>
    <w:rsid w:val="29A05A4C"/>
    <w:rsid w:val="2A2333C6"/>
    <w:rsid w:val="2AD70D53"/>
    <w:rsid w:val="2B7F4287"/>
    <w:rsid w:val="2B8E4C19"/>
    <w:rsid w:val="2C0E2B8E"/>
    <w:rsid w:val="2DC470D7"/>
    <w:rsid w:val="2DCD13B0"/>
    <w:rsid w:val="2E04083C"/>
    <w:rsid w:val="2E18137D"/>
    <w:rsid w:val="2E54556B"/>
    <w:rsid w:val="2E9306B4"/>
    <w:rsid w:val="2EA50C29"/>
    <w:rsid w:val="2EB446EB"/>
    <w:rsid w:val="2EF82B09"/>
    <w:rsid w:val="2F4B1D42"/>
    <w:rsid w:val="2F6D4927"/>
    <w:rsid w:val="2F83585F"/>
    <w:rsid w:val="2FBD4896"/>
    <w:rsid w:val="2FC804D3"/>
    <w:rsid w:val="307B2780"/>
    <w:rsid w:val="309D5E2C"/>
    <w:rsid w:val="312950C9"/>
    <w:rsid w:val="3172522B"/>
    <w:rsid w:val="31854EDE"/>
    <w:rsid w:val="32191837"/>
    <w:rsid w:val="324908B8"/>
    <w:rsid w:val="32AE374D"/>
    <w:rsid w:val="32B4532E"/>
    <w:rsid w:val="33226356"/>
    <w:rsid w:val="332F1255"/>
    <w:rsid w:val="336246E2"/>
    <w:rsid w:val="336A1573"/>
    <w:rsid w:val="33BF033B"/>
    <w:rsid w:val="34CE7AA1"/>
    <w:rsid w:val="34EC40D2"/>
    <w:rsid w:val="361577D1"/>
    <w:rsid w:val="36AB4DCF"/>
    <w:rsid w:val="36FE4592"/>
    <w:rsid w:val="375347D9"/>
    <w:rsid w:val="37730D7A"/>
    <w:rsid w:val="37B971A9"/>
    <w:rsid w:val="37C10C4C"/>
    <w:rsid w:val="37CD4B04"/>
    <w:rsid w:val="37CE3CD8"/>
    <w:rsid w:val="37D301C0"/>
    <w:rsid w:val="383F2E3C"/>
    <w:rsid w:val="386E366C"/>
    <w:rsid w:val="38A52E10"/>
    <w:rsid w:val="38B320E7"/>
    <w:rsid w:val="39322D1D"/>
    <w:rsid w:val="396B714C"/>
    <w:rsid w:val="39CE2DE2"/>
    <w:rsid w:val="3A045585"/>
    <w:rsid w:val="3A0520C1"/>
    <w:rsid w:val="3A141400"/>
    <w:rsid w:val="3A184A91"/>
    <w:rsid w:val="3A5A3081"/>
    <w:rsid w:val="3A9E027F"/>
    <w:rsid w:val="3ACE3967"/>
    <w:rsid w:val="3AF81823"/>
    <w:rsid w:val="3B753F30"/>
    <w:rsid w:val="3B9944D8"/>
    <w:rsid w:val="3BE514D8"/>
    <w:rsid w:val="3C5513F5"/>
    <w:rsid w:val="3C7B110B"/>
    <w:rsid w:val="3CB335BE"/>
    <w:rsid w:val="3D810483"/>
    <w:rsid w:val="3DBE6084"/>
    <w:rsid w:val="3E34136B"/>
    <w:rsid w:val="3E5B1B76"/>
    <w:rsid w:val="3E9877D0"/>
    <w:rsid w:val="3F2D1326"/>
    <w:rsid w:val="3F396396"/>
    <w:rsid w:val="3F840750"/>
    <w:rsid w:val="3F8B1F20"/>
    <w:rsid w:val="40A6641B"/>
    <w:rsid w:val="41470BFC"/>
    <w:rsid w:val="4196222D"/>
    <w:rsid w:val="41E365E8"/>
    <w:rsid w:val="42AC6B2F"/>
    <w:rsid w:val="42E97FF1"/>
    <w:rsid w:val="43313499"/>
    <w:rsid w:val="437B5026"/>
    <w:rsid w:val="43AA1BE2"/>
    <w:rsid w:val="43B50AD7"/>
    <w:rsid w:val="44793A78"/>
    <w:rsid w:val="449F03D6"/>
    <w:rsid w:val="44F908D0"/>
    <w:rsid w:val="4554560F"/>
    <w:rsid w:val="456E1B66"/>
    <w:rsid w:val="45941D22"/>
    <w:rsid w:val="45FC62D3"/>
    <w:rsid w:val="46005CCB"/>
    <w:rsid w:val="461B491C"/>
    <w:rsid w:val="461C1974"/>
    <w:rsid w:val="465B4D23"/>
    <w:rsid w:val="466D5BBC"/>
    <w:rsid w:val="488A00E5"/>
    <w:rsid w:val="48A536FC"/>
    <w:rsid w:val="48CB7F02"/>
    <w:rsid w:val="48D60FC3"/>
    <w:rsid w:val="49275757"/>
    <w:rsid w:val="493150A0"/>
    <w:rsid w:val="496F7BC1"/>
    <w:rsid w:val="49A31AD6"/>
    <w:rsid w:val="49CE57B4"/>
    <w:rsid w:val="49F966E8"/>
    <w:rsid w:val="4A284D47"/>
    <w:rsid w:val="4A2E1C60"/>
    <w:rsid w:val="4A540B22"/>
    <w:rsid w:val="4A64053B"/>
    <w:rsid w:val="4B3F4861"/>
    <w:rsid w:val="4B686E78"/>
    <w:rsid w:val="4C1B5686"/>
    <w:rsid w:val="4C385441"/>
    <w:rsid w:val="4C5675F5"/>
    <w:rsid w:val="4C8E6E11"/>
    <w:rsid w:val="4CC44799"/>
    <w:rsid w:val="4DA159BC"/>
    <w:rsid w:val="4DE54BA9"/>
    <w:rsid w:val="4E131ABD"/>
    <w:rsid w:val="4EAD6112"/>
    <w:rsid w:val="4EC72540"/>
    <w:rsid w:val="4ED25CAD"/>
    <w:rsid w:val="4F0C0B0F"/>
    <w:rsid w:val="4F143CC1"/>
    <w:rsid w:val="4F656EFA"/>
    <w:rsid w:val="4F8E1187"/>
    <w:rsid w:val="4FBE48E9"/>
    <w:rsid w:val="4FCD3459"/>
    <w:rsid w:val="4FE61FE6"/>
    <w:rsid w:val="4FED345E"/>
    <w:rsid w:val="503B13D7"/>
    <w:rsid w:val="50812132"/>
    <w:rsid w:val="50DE21C3"/>
    <w:rsid w:val="50F62A9B"/>
    <w:rsid w:val="50FC6332"/>
    <w:rsid w:val="51434480"/>
    <w:rsid w:val="518A1186"/>
    <w:rsid w:val="52B942AA"/>
    <w:rsid w:val="52D90C50"/>
    <w:rsid w:val="53CA5C85"/>
    <w:rsid w:val="53EB5326"/>
    <w:rsid w:val="541715F4"/>
    <w:rsid w:val="54494A24"/>
    <w:rsid w:val="5458699C"/>
    <w:rsid w:val="54BF08CB"/>
    <w:rsid w:val="54C86FF4"/>
    <w:rsid w:val="558256EB"/>
    <w:rsid w:val="5603183A"/>
    <w:rsid w:val="568509DF"/>
    <w:rsid w:val="57506A3A"/>
    <w:rsid w:val="57807503"/>
    <w:rsid w:val="57B96125"/>
    <w:rsid w:val="57D13078"/>
    <w:rsid w:val="580F7AA8"/>
    <w:rsid w:val="583E0CBB"/>
    <w:rsid w:val="586065AB"/>
    <w:rsid w:val="58702416"/>
    <w:rsid w:val="5895262B"/>
    <w:rsid w:val="58AC5D67"/>
    <w:rsid w:val="58B474A6"/>
    <w:rsid w:val="591A1BA5"/>
    <w:rsid w:val="595D74B5"/>
    <w:rsid w:val="5A0D43BB"/>
    <w:rsid w:val="5A2A525E"/>
    <w:rsid w:val="5A2B56E5"/>
    <w:rsid w:val="5A50504E"/>
    <w:rsid w:val="5A88066F"/>
    <w:rsid w:val="5ACF36BC"/>
    <w:rsid w:val="5B9B3BF8"/>
    <w:rsid w:val="5BB20E63"/>
    <w:rsid w:val="5BE24E5A"/>
    <w:rsid w:val="5BEE4124"/>
    <w:rsid w:val="5CC518AF"/>
    <w:rsid w:val="5D562937"/>
    <w:rsid w:val="5DAC685E"/>
    <w:rsid w:val="5DCB3CCD"/>
    <w:rsid w:val="5E5A5BE4"/>
    <w:rsid w:val="5E742BB7"/>
    <w:rsid w:val="5E8E1445"/>
    <w:rsid w:val="5F2D70F9"/>
    <w:rsid w:val="5F7419C1"/>
    <w:rsid w:val="5F8134C4"/>
    <w:rsid w:val="5F954D9F"/>
    <w:rsid w:val="600318A2"/>
    <w:rsid w:val="60393FC3"/>
    <w:rsid w:val="6097172C"/>
    <w:rsid w:val="609C7962"/>
    <w:rsid w:val="61177721"/>
    <w:rsid w:val="61452994"/>
    <w:rsid w:val="617435A8"/>
    <w:rsid w:val="62AC58FD"/>
    <w:rsid w:val="63577DF8"/>
    <w:rsid w:val="63947FF6"/>
    <w:rsid w:val="63A365E4"/>
    <w:rsid w:val="64714054"/>
    <w:rsid w:val="64771860"/>
    <w:rsid w:val="64B96FC1"/>
    <w:rsid w:val="6504402F"/>
    <w:rsid w:val="65B73F98"/>
    <w:rsid w:val="65C730B0"/>
    <w:rsid w:val="66706153"/>
    <w:rsid w:val="66BD72CE"/>
    <w:rsid w:val="66EE5C65"/>
    <w:rsid w:val="67507AD0"/>
    <w:rsid w:val="67771097"/>
    <w:rsid w:val="67AB2678"/>
    <w:rsid w:val="68681A61"/>
    <w:rsid w:val="68755D38"/>
    <w:rsid w:val="68CA7A21"/>
    <w:rsid w:val="691828C9"/>
    <w:rsid w:val="692F2738"/>
    <w:rsid w:val="696A6D26"/>
    <w:rsid w:val="69D50E35"/>
    <w:rsid w:val="6A017445"/>
    <w:rsid w:val="6A4E65E6"/>
    <w:rsid w:val="6A4E7BB1"/>
    <w:rsid w:val="6A73457D"/>
    <w:rsid w:val="6A8266E7"/>
    <w:rsid w:val="6AC950CD"/>
    <w:rsid w:val="6AF90F9C"/>
    <w:rsid w:val="6B067268"/>
    <w:rsid w:val="6BB9703A"/>
    <w:rsid w:val="6BDF573F"/>
    <w:rsid w:val="6C4A2FD1"/>
    <w:rsid w:val="6CDC0BD0"/>
    <w:rsid w:val="6D3A383B"/>
    <w:rsid w:val="6DA807E9"/>
    <w:rsid w:val="6DAD60FE"/>
    <w:rsid w:val="6E1A01AB"/>
    <w:rsid w:val="6E307C30"/>
    <w:rsid w:val="6ED37C98"/>
    <w:rsid w:val="6EFB4F25"/>
    <w:rsid w:val="710131BE"/>
    <w:rsid w:val="715A1366"/>
    <w:rsid w:val="71DE4BB4"/>
    <w:rsid w:val="7211710B"/>
    <w:rsid w:val="72E6575E"/>
    <w:rsid w:val="7422311B"/>
    <w:rsid w:val="74472E50"/>
    <w:rsid w:val="74932F09"/>
    <w:rsid w:val="74A43DFF"/>
    <w:rsid w:val="759521BF"/>
    <w:rsid w:val="75EB2773"/>
    <w:rsid w:val="760D600E"/>
    <w:rsid w:val="76345BFB"/>
    <w:rsid w:val="764F1F21"/>
    <w:rsid w:val="76C14F14"/>
    <w:rsid w:val="77CE5709"/>
    <w:rsid w:val="78467C75"/>
    <w:rsid w:val="786A5623"/>
    <w:rsid w:val="787872E1"/>
    <w:rsid w:val="78B730B7"/>
    <w:rsid w:val="78CF67F2"/>
    <w:rsid w:val="79CA29CC"/>
    <w:rsid w:val="79D47750"/>
    <w:rsid w:val="79DF6830"/>
    <w:rsid w:val="7A363681"/>
    <w:rsid w:val="7A69011A"/>
    <w:rsid w:val="7A6A4B01"/>
    <w:rsid w:val="7AD1218B"/>
    <w:rsid w:val="7AFC6087"/>
    <w:rsid w:val="7B060974"/>
    <w:rsid w:val="7B507828"/>
    <w:rsid w:val="7B8B1ADD"/>
    <w:rsid w:val="7B8F1BFD"/>
    <w:rsid w:val="7B953B1E"/>
    <w:rsid w:val="7C2B2B4E"/>
    <w:rsid w:val="7CB77A58"/>
    <w:rsid w:val="7D423AC9"/>
    <w:rsid w:val="7D570015"/>
    <w:rsid w:val="7D6C3DF0"/>
    <w:rsid w:val="7DAE7755"/>
    <w:rsid w:val="7DD34C8A"/>
    <w:rsid w:val="7E2873DF"/>
    <w:rsid w:val="7E6166C5"/>
    <w:rsid w:val="7E720899"/>
    <w:rsid w:val="7E8778BD"/>
    <w:rsid w:val="7F521B79"/>
    <w:rsid w:val="7F925782"/>
    <w:rsid w:val="7FD82FBA"/>
    <w:rsid w:val="7FF02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6" w:lineRule="auto"/>
      <w:outlineLvl w:val="2"/>
    </w:pPr>
    <w:rPr>
      <w:rFonts w:ascii="Calibri" w:hAnsi="Calibri" w:cs="Calibri"/>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cs="Cambria"/>
      <w:b/>
      <w:bCs/>
      <w:sz w:val="28"/>
      <w:szCs w:val="28"/>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eastAsia="宋体" w:hAnsi="Times New Roman" w:cs="Times New Roman"/>
    </w:rPr>
  </w:style>
  <w:style w:type="character" w:styleId="a4">
    <w:name w:val="annotation reference"/>
    <w:rPr>
      <w:rFonts w:ascii="Times New Roman" w:eastAsia="宋体" w:hAnsi="Times New Roman" w:cs="Times New Roman"/>
      <w:sz w:val="21"/>
      <w:szCs w:val="21"/>
    </w:rPr>
  </w:style>
  <w:style w:type="character" w:styleId="a5">
    <w:name w:val="FollowedHyperlink"/>
    <w:rPr>
      <w:rFonts w:ascii="Times New Roman" w:eastAsia="宋体" w:hAnsi="Times New Roman" w:cs="Times New Roman"/>
      <w:color w:val="333333"/>
      <w:u w:val="none"/>
    </w:rPr>
  </w:style>
  <w:style w:type="character" w:styleId="a6">
    <w:name w:val="Hyperlink"/>
    <w:rPr>
      <w:rFonts w:ascii="Times New Roman" w:eastAsia="宋体" w:hAnsi="Times New Roman" w:cs="Times New Roman"/>
      <w:color w:val="333333"/>
      <w:u w:val="none"/>
    </w:rPr>
  </w:style>
  <w:style w:type="character" w:customStyle="1" w:styleId="item-name1">
    <w:name w:val="item-name1"/>
    <w:rPr>
      <w:rFonts w:ascii="Times New Roman" w:eastAsia="宋体" w:hAnsi="Times New Roman" w:cs="Times New Roman"/>
      <w:color w:val="333333"/>
    </w:rPr>
  </w:style>
  <w:style w:type="character" w:customStyle="1" w:styleId="Char1">
    <w:name w:val="纯文本 Char1"/>
    <w:link w:val="a7"/>
    <w:rPr>
      <w:rFonts w:ascii="宋体" w:eastAsia="宋体" w:hAnsi="Courier New" w:cs="Times New Roman"/>
      <w:kern w:val="2"/>
      <w:sz w:val="21"/>
      <w:lang w:val="en-US" w:eastAsia="zh-CN" w:bidi="ar-SA"/>
    </w:rPr>
  </w:style>
  <w:style w:type="character" w:customStyle="1" w:styleId="2Char">
    <w:name w:val="标题 2 Char"/>
    <w:link w:val="20"/>
    <w:rPr>
      <w:rFonts w:ascii="Arial" w:eastAsia="黑体" w:hAnsi="Arial" w:cs="Times New Roman"/>
      <w:b/>
      <w:bCs/>
      <w:sz w:val="32"/>
      <w:szCs w:val="32"/>
    </w:rPr>
  </w:style>
  <w:style w:type="character" w:customStyle="1" w:styleId="CharChar">
    <w:name w:val="普通文字 Char Char"/>
    <w:aliases w:val="纯文本 Char1 Char Char Char,纯文本 Char Char Char Char Char,纯文本 Char Char1 Char,纯文本 Char1 Char Char1,纯文本 Char Char Char Char Char1"/>
    <w:rPr>
      <w:rFonts w:ascii="宋体" w:eastAsia="华文宋体" w:hAnsi="Courier New" w:cs="Times New Roman"/>
      <w:sz w:val="28"/>
      <w:szCs w:val="20"/>
    </w:rPr>
  </w:style>
  <w:style w:type="character" w:customStyle="1" w:styleId="Char">
    <w:name w:val="正文缩进 Char"/>
    <w:link w:val="a8"/>
    <w:qFormat/>
    <w:rPr>
      <w:sz w:val="24"/>
    </w:rPr>
  </w:style>
  <w:style w:type="character" w:customStyle="1" w:styleId="Char0">
    <w:name w:val="纯文本 Char"/>
    <w:aliases w:val="普通文字 Char Char2,纯文本 Char1 Char Char Char2,纯文本 Char Char Char Char Char4,纯文本 Char Char1 Char2,纯文本 Char1 Char Char3,纯文本 Char Char Char Char1,普通文字 Char1,0921 Char1,小 Char1,一般文字 字元 Char1,一般文字 字元 字元 字元 字元 Char1,一般文字 字元 字元 字元 字元 字元 字元 字元 字元 Char1"/>
    <w:rPr>
      <w:rFonts w:ascii="宋体" w:eastAsia="宋体" w:hAnsi="Courier New" w:cs="Times New Roman"/>
      <w:kern w:val="2"/>
      <w:sz w:val="21"/>
      <w:lang w:val="en-US" w:eastAsia="zh-CN" w:bidi="ar-SA"/>
    </w:rPr>
  </w:style>
  <w:style w:type="character" w:customStyle="1" w:styleId="3Char">
    <w:name w:val="标题 3 Char"/>
    <w:link w:val="3"/>
    <w:rPr>
      <w:rFonts w:ascii="Calibri" w:eastAsia="宋体" w:hAnsi="Calibri" w:cs="Calibri"/>
      <w:b/>
      <w:bCs/>
      <w:kern w:val="2"/>
      <w:sz w:val="32"/>
      <w:szCs w:val="32"/>
      <w:lang w:val="en-US" w:eastAsia="zh-CN" w:bidi="ar-SA"/>
    </w:rPr>
  </w:style>
  <w:style w:type="character" w:customStyle="1" w:styleId="4Char">
    <w:name w:val="标题 4 Char"/>
    <w:link w:val="4"/>
    <w:rPr>
      <w:rFonts w:ascii="Cambria" w:eastAsia="宋体" w:hAnsi="Cambria" w:cs="Cambria"/>
      <w:b/>
      <w:bCs/>
      <w:kern w:val="2"/>
      <w:sz w:val="28"/>
      <w:szCs w:val="28"/>
      <w:lang w:val="en-US" w:eastAsia="zh-CN" w:bidi="ar-SA"/>
    </w:rPr>
  </w:style>
  <w:style w:type="character" w:customStyle="1" w:styleId="item-name">
    <w:name w:val="item-name"/>
    <w:rPr>
      <w:rFonts w:ascii="Times New Roman" w:eastAsia="宋体" w:hAnsi="Times New Roman" w:cs="Times New Roman"/>
    </w:rPr>
  </w:style>
  <w:style w:type="character" w:customStyle="1" w:styleId="1Char">
    <w:name w:val="标题 1 Char"/>
    <w:link w:val="1"/>
    <w:rPr>
      <w:rFonts w:ascii="Times New Roman" w:eastAsia="宋体" w:hAnsi="Times New Roman" w:cs="Times New Roman"/>
      <w:b/>
      <w:bCs/>
      <w:kern w:val="44"/>
      <w:sz w:val="44"/>
      <w:szCs w:val="44"/>
    </w:rPr>
  </w:style>
  <w:style w:type="paragraph" w:styleId="21">
    <w:name w:val="toc 2"/>
    <w:basedOn w:val="a"/>
    <w:next w:val="a"/>
    <w:pPr>
      <w:ind w:leftChars="200" w:left="42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30">
    <w:name w:val="toc 3"/>
    <w:basedOn w:val="a"/>
    <w:next w:val="a"/>
    <w:pPr>
      <w:ind w:leftChars="400" w:left="840"/>
    </w:pPr>
    <w:rPr>
      <w:rFonts w:ascii="Calibri" w:hAnsi="Calibri" w:cs="Calibri"/>
      <w:szCs w:val="21"/>
    </w:rPr>
  </w:style>
  <w:style w:type="paragraph" w:styleId="a8">
    <w:name w:val="Normal Indent"/>
    <w:basedOn w:val="a"/>
    <w:link w:val="Char"/>
    <w:qFormat/>
    <w:pPr>
      <w:adjustRightInd w:val="0"/>
      <w:spacing w:line="360" w:lineRule="atLeast"/>
      <w:ind w:firstLine="482"/>
      <w:textAlignment w:val="baseline"/>
    </w:pPr>
    <w:rPr>
      <w:kern w:val="0"/>
      <w:sz w:val="24"/>
      <w:szCs w:val="20"/>
    </w:rPr>
  </w:style>
  <w:style w:type="paragraph" w:styleId="10">
    <w:name w:val="toc 1"/>
    <w:basedOn w:val="a"/>
    <w:next w:val="a"/>
    <w:pPr>
      <w:tabs>
        <w:tab w:val="right" w:leader="dot" w:pos="8777"/>
      </w:tabs>
      <w:spacing w:line="320" w:lineRule="exact"/>
    </w:pPr>
    <w:rPr>
      <w:rFonts w:ascii="黑体" w:eastAsia="黑体" w:hAnsi="宋体"/>
      <w:b/>
      <w:sz w:val="28"/>
      <w:szCs w:val="28"/>
      <w:lang w:val="en-US" w:eastAsia="zh-CN"/>
    </w:rPr>
  </w:style>
  <w:style w:type="paragraph" w:styleId="aa">
    <w:name w:val="annotation subject"/>
    <w:basedOn w:val="ab"/>
    <w:next w:val="ab"/>
    <w:rPr>
      <w:b/>
      <w:bCs/>
    </w:rPr>
  </w:style>
  <w:style w:type="paragraph" w:styleId="ac">
    <w:name w:val="Balloon Text"/>
    <w:basedOn w:val="a"/>
    <w:rPr>
      <w:sz w:val="18"/>
      <w:szCs w:val="18"/>
    </w:rPr>
  </w:style>
  <w:style w:type="paragraph" w:styleId="ad">
    <w:name w:val="footer"/>
    <w:basedOn w:val="a"/>
    <w:pPr>
      <w:tabs>
        <w:tab w:val="center" w:pos="4153"/>
        <w:tab w:val="right" w:pos="8306"/>
      </w:tabs>
      <w:snapToGrid w:val="0"/>
      <w:jc w:val="left"/>
    </w:pPr>
    <w:rPr>
      <w:sz w:val="18"/>
    </w:rPr>
  </w:style>
  <w:style w:type="paragraph" w:styleId="ae">
    <w:name w:val="Document Map"/>
    <w:basedOn w:val="a"/>
    <w:pPr>
      <w:shd w:val="clear" w:color="auto" w:fill="000080"/>
    </w:pPr>
  </w:style>
  <w:style w:type="paragraph" w:styleId="af">
    <w:name w:val="Normal (Web)"/>
    <w:basedOn w:val="a"/>
    <w:next w:val="8"/>
    <w:pPr>
      <w:widowControl/>
      <w:jc w:val="left"/>
    </w:pPr>
    <w:rPr>
      <w:rFonts w:ascii="宋体" w:hAnsi="宋体" w:cs="宋体"/>
      <w:kern w:val="0"/>
      <w:sz w:val="18"/>
      <w:szCs w:val="18"/>
    </w:rPr>
  </w:style>
  <w:style w:type="paragraph" w:styleId="af0">
    <w:name w:val="List"/>
    <w:basedOn w:val="a"/>
    <w:qFormat/>
    <w:pPr>
      <w:ind w:left="420" w:hanging="420"/>
    </w:pPr>
    <w:rPr>
      <w:rFonts w:ascii="Arial" w:eastAsia="楷体_GB2312" w:hAnsi="Arial"/>
      <w:sz w:val="28"/>
    </w:rPr>
  </w:style>
  <w:style w:type="paragraph" w:styleId="af1">
    <w:name w:val="Body Text"/>
    <w:basedOn w:val="a"/>
    <w:pPr>
      <w:pBdr>
        <w:top w:val="single" w:sz="4" w:space="1" w:color="auto"/>
      </w:pBdr>
    </w:pPr>
    <w:rPr>
      <w:b/>
      <w:bCs/>
    </w:rPr>
  </w:style>
  <w:style w:type="paragraph" w:styleId="af2">
    <w:name w:val="envelope return"/>
    <w:basedOn w:val="a"/>
    <w:qFormat/>
    <w:pPr>
      <w:snapToGrid w:val="0"/>
    </w:pPr>
    <w:rPr>
      <w:rFonts w:ascii="Arial" w:hAnsi="Arial"/>
    </w:rPr>
  </w:style>
  <w:style w:type="paragraph" w:styleId="af3">
    <w:name w:val="Date"/>
    <w:basedOn w:val="a"/>
    <w:next w:val="a"/>
    <w:pPr>
      <w:ind w:leftChars="2500" w:left="100"/>
    </w:pPr>
  </w:style>
  <w:style w:type="paragraph" w:styleId="2">
    <w:name w:val="Body Text First Indent 2"/>
    <w:basedOn w:val="af4"/>
    <w:next w:val="a"/>
    <w:qFormat/>
    <w:pPr>
      <w:spacing w:line="360" w:lineRule="auto"/>
      <w:ind w:firstLine="200"/>
    </w:pPr>
  </w:style>
  <w:style w:type="paragraph" w:styleId="af4">
    <w:name w:val="Body Text Indent"/>
    <w:basedOn w:val="a"/>
    <w:next w:val="af2"/>
    <w:pPr>
      <w:ind w:firstLineChars="200" w:firstLine="600"/>
    </w:pPr>
    <w:rPr>
      <w:rFonts w:ascii="宋体"/>
      <w:sz w:val="30"/>
      <w:szCs w:val="20"/>
    </w:rPr>
  </w:style>
  <w:style w:type="paragraph" w:styleId="a7">
    <w:name w:val="Plain Text"/>
    <w:basedOn w:val="a"/>
    <w:link w:val="Char1"/>
    <w:rPr>
      <w:rFonts w:ascii="宋体" w:hAnsi="Courier New"/>
      <w:szCs w:val="20"/>
    </w:rPr>
  </w:style>
  <w:style w:type="paragraph" w:styleId="ab">
    <w:name w:val="annotation text"/>
    <w:basedOn w:val="a"/>
    <w:pPr>
      <w:jc w:val="left"/>
    </w:pPr>
  </w:style>
  <w:style w:type="paragraph" w:customStyle="1" w:styleId="8">
    <w:name w:val="正文文字 8"/>
    <w:basedOn w:val="a"/>
    <w:next w:val="a"/>
    <w:pPr>
      <w:ind w:left="240"/>
    </w:pPr>
    <w:rPr>
      <w:sz w:val="16"/>
    </w:rPr>
  </w:style>
  <w:style w:type="paragraph" w:customStyle="1" w:styleId="ListParagraph1">
    <w:name w:val="List Paragraph1"/>
    <w:basedOn w:val="a"/>
    <w:pPr>
      <w:ind w:firstLineChars="200" w:firstLine="420"/>
    </w:pPr>
    <w:rPr>
      <w:rFonts w:ascii="Calibri" w:hAnsi="Calibri" w:cs="Calibri"/>
      <w:szCs w:val="21"/>
    </w:rPr>
  </w:style>
  <w:style w:type="paragraph" w:customStyle="1" w:styleId="11">
    <w:name w:val="正文1"/>
    <w:basedOn w:val="a"/>
    <w:pPr>
      <w:spacing w:line="500" w:lineRule="exact"/>
      <w:jc w:val="center"/>
    </w:pPr>
    <w:rPr>
      <w:rFonts w:hint="eastAsia"/>
      <w:b/>
      <w:sz w:val="36"/>
    </w:rPr>
  </w:style>
  <w:style w:type="paragraph" w:customStyle="1" w:styleId="CharCharCharCharCharCharChar1Char">
    <w:name w:val="Char Char Char Char Char Char Char1 Char"/>
    <w:basedOn w:val="a"/>
    <w:rPr>
      <w:rFonts w:ascii="Tahoma" w:hAnsi="Tahoma"/>
      <w:sz w:val="24"/>
      <w:szCs w:val="20"/>
    </w:rPr>
  </w:style>
  <w:style w:type="paragraph" w:customStyle="1" w:styleId="WPSOffice1">
    <w:name w:val="WPSOffice手动目录 1"/>
  </w:style>
  <w:style w:type="paragraph" w:customStyle="1" w:styleId="WPSOffice2">
    <w:name w:val="WPSOffice手动目录 2"/>
    <w:pPr>
      <w:ind w:leftChars="200"/>
    </w:pPr>
  </w:style>
  <w:style w:type="paragraph" w:customStyle="1" w:styleId="ListParagraph">
    <w:name w:val="List Paragraph"/>
    <w:basedOn w:val="a"/>
    <w:pPr>
      <w:spacing w:line="360" w:lineRule="auto"/>
      <w:ind w:firstLine="420"/>
    </w:pPr>
    <w:rPr>
      <w:color w:val="000000"/>
      <w:sz w:val="24"/>
      <w:szCs w:val="21"/>
    </w:rPr>
  </w:style>
  <w:style w:type="paragraph" w:customStyle="1" w:styleId="Char2">
    <w:name w:val="Char"/>
    <w:basedOn w:val="a"/>
    <w:next w:val="a"/>
    <w:pPr>
      <w:widowControl/>
      <w:spacing w:line="360" w:lineRule="auto"/>
      <w:jc w:val="left"/>
    </w:pPr>
  </w:style>
  <w:style w:type="paragraph" w:customStyle="1" w:styleId="p15">
    <w:name w:val="p15"/>
    <w:basedOn w:val="a"/>
    <w:pPr>
      <w:widowControl/>
    </w:pPr>
    <w:rPr>
      <w:rFonts w:ascii="Tahoma" w:hAnsi="Tahoma" w:cs="Tahoma"/>
      <w:kern w:val="0"/>
      <w:sz w:val="24"/>
    </w:rPr>
  </w:style>
  <w:style w:type="paragraph" w:customStyle="1" w:styleId="p0">
    <w:name w:val="p0"/>
    <w:basedOn w:val="a"/>
    <w:pPr>
      <w:widowControl/>
    </w:pPr>
    <w:rPr>
      <w:kern w:val="0"/>
      <w:szCs w:val="21"/>
    </w:rPr>
  </w:style>
  <w:style w:type="paragraph" w:customStyle="1" w:styleId="Char3">
    <w:name w:val=" Char"/>
    <w:basedOn w:val="a"/>
    <w:next w:val="a"/>
    <w:pPr>
      <w:widowControl/>
      <w:spacing w:line="360" w:lineRule="auto"/>
      <w:jc w:val="left"/>
    </w:pPr>
    <w:rPr>
      <w:kern w:val="0"/>
      <w:szCs w:val="20"/>
      <w:lang w:eastAsia="en-US"/>
    </w:rPr>
  </w:style>
  <w:style w:type="paragraph" w:customStyle="1" w:styleId="40">
    <w:name w:val="正文4"/>
    <w:basedOn w:val="a"/>
    <w:pPr>
      <w:spacing w:line="500" w:lineRule="exact"/>
      <w:ind w:firstLine="629"/>
    </w:pPr>
    <w:rPr>
      <w:rFonts w:hint="eastAsia"/>
      <w:sz w:val="24"/>
    </w:rPr>
  </w:style>
  <w:style w:type="paragraph" w:customStyle="1" w:styleId="12">
    <w:name w:val="列出段落1"/>
    <w:basedOn w:val="a"/>
    <w:pPr>
      <w:ind w:firstLineChars="200" w:firstLine="420"/>
    </w:pPr>
    <w:rPr>
      <w:rFonts w:ascii="Calibri" w:hAnsi="Calibri"/>
      <w:szCs w:val="22"/>
    </w:rPr>
  </w:style>
  <w:style w:type="paragraph" w:customStyle="1" w:styleId="New">
    <w:name w:val="正文 New"/>
    <w:uiPriority w:val="99"/>
    <w:unhideWhenUsed/>
    <w:qFormat/>
    <w:pPr>
      <w:widowControl w:val="0"/>
      <w:spacing w:line="440" w:lineRule="exact"/>
      <w:ind w:left="357" w:hanging="357"/>
      <w:jc w:val="both"/>
    </w:pPr>
    <w:rPr>
      <w:kern w:val="2"/>
      <w:sz w:val="21"/>
      <w:szCs w:val="22"/>
    </w:rPr>
  </w:style>
  <w:style w:type="paragraph" w:customStyle="1" w:styleId="TOCHeading1">
    <w:name w:val="TOC Heading1"/>
    <w:basedOn w:val="1"/>
    <w:next w:val="a"/>
    <w:pPr>
      <w:widowControl/>
      <w:spacing w:before="480" w:after="0" w:line="276" w:lineRule="auto"/>
      <w:jc w:val="left"/>
      <w:outlineLvl w:val="9"/>
    </w:pPr>
    <w:rPr>
      <w:rFonts w:ascii="Cambria" w:hAnsi="Cambria" w:cs="Cambria"/>
      <w:color w:val="365F91"/>
      <w:kern w:val="0"/>
      <w:sz w:val="28"/>
      <w:szCs w:val="28"/>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gaj.chuzhou.gov.cn/index.html" TargetMode="External"/><Relationship Id="rId18" Type="http://schemas.openxmlformats.org/officeDocument/2006/relationships/hyperlink" Target="http://www.ccgp.gov.cn" TargetMode="External"/><Relationship Id="rId26" Type="http://schemas.openxmlformats.org/officeDocument/2006/relationships/hyperlink" Target="https://baike.sogou.com/m/fullLemma?lid=167759803&amp;g_ut=3" TargetMode="External"/><Relationship Id="rId3" Type="http://schemas.openxmlformats.org/officeDocument/2006/relationships/settings" Target="settings.xml"/><Relationship Id="rId21" Type="http://schemas.openxmlformats.org/officeDocument/2006/relationships/hyperlink" Target="https://baike.sogou.com/m/fullLemma?lid=76033123&amp;g_ut=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sxt.gov.cn&#65289;&#26597;&#35810;" TargetMode="External"/><Relationship Id="rId25" Type="http://schemas.openxmlformats.org/officeDocument/2006/relationships/hyperlink" Target="https://baike.sogou.com/m/fullLemma?lid=5923292&amp;g_ut=3" TargetMode="External"/><Relationship Id="rId2" Type="http://schemas.openxmlformats.org/officeDocument/2006/relationships/styles" Target="styles.xml"/><Relationship Id="rId16" Type="http://schemas.openxmlformats.org/officeDocument/2006/relationships/hyperlink" Target="http://ggzy.chuzhou.gov.cn/Front_jyzx/" TargetMode="External"/><Relationship Id="rId20" Type="http://schemas.openxmlformats.org/officeDocument/2006/relationships/hyperlink" Target="https://baike.sogou.com/m/fullLemma?lid=10403954&amp;g_ut=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baike.sogou.com/m/fullLemma?lid=7758328&amp;g_ut=3" TargetMode="External"/><Relationship Id="rId5" Type="http://schemas.openxmlformats.org/officeDocument/2006/relationships/footnotes" Target="footnotes.xml"/><Relationship Id="rId15" Type="http://schemas.openxmlformats.org/officeDocument/2006/relationships/hyperlink" Target="http://www.gsxt.gov.cn&#65289;&#26597;&#35810;" TargetMode="External"/><Relationship Id="rId23" Type="http://schemas.openxmlformats.org/officeDocument/2006/relationships/hyperlink" Target="https://baike.sogou.com/m/fullLemma?lid=41657319&amp;g_ut=3" TargetMode="External"/><Relationship Id="rId28" Type="http://schemas.openxmlformats.org/officeDocument/2006/relationships/hyperlink" Target="https://baike.sogou.com/m/fullLemma?lid=7757164&amp;g_ut=3" TargetMode="External"/><Relationship Id="rId10" Type="http://schemas.openxmlformats.org/officeDocument/2006/relationships/footer" Target="footer2.xml"/><Relationship Id="rId19" Type="http://schemas.openxmlformats.org/officeDocument/2006/relationships/hyperlink" Target="http://ggzy.chuzhou.gov.cn/Front_jyz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baike.sogou.com/m/fullLemma?lid=6470550&amp;g_ut=3" TargetMode="External"/><Relationship Id="rId27" Type="http://schemas.openxmlformats.org/officeDocument/2006/relationships/hyperlink" Target="https://baike.sogou.com/m/fullLemma?lid=155199213&amp;g_ut=3"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3450</Words>
  <Characters>19666</Characters>
  <Application>Microsoft Office Word</Application>
  <DocSecurity>0</DocSecurity>
  <PresentationFormat/>
  <Lines>163</Lines>
  <Paragraphs>46</Paragraphs>
  <ScaleCrop>false</ScaleCrop>
  <Company>***</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滁州市商务中心</dc:title>
  <dc:creator>微软用户</dc:creator>
  <cp:lastModifiedBy>xbany</cp:lastModifiedBy>
  <cp:revision>2</cp:revision>
  <cp:lastPrinted>2019-11-22T02:57:00Z</cp:lastPrinted>
  <dcterms:created xsi:type="dcterms:W3CDTF">2020-11-24T09:03:00Z</dcterms:created>
  <dcterms:modified xsi:type="dcterms:W3CDTF">2020-11-24T09:03:00Z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AdHocReviewCycleID">
    <vt:r8>-744194327</vt:r8>
  </property>
  <property fmtid="{D5CDD505-2E9C-101B-9397-08002B2CF9AE}" pid="4" name="_NewReviewCycle">
    <vt:lpwstr/>
  </property>
  <property fmtid="{D5CDD505-2E9C-101B-9397-08002B2CF9AE}" pid="5" name="_EmailSubject">
    <vt:lpwstr>回复：滁州一院加速器招标</vt:lpwstr>
  </property>
  <property fmtid="{D5CDD505-2E9C-101B-9397-08002B2CF9AE}" pid="6" name="_AuthorEmail">
    <vt:lpwstr>jigang.xu@siemens.com</vt:lpwstr>
  </property>
  <property fmtid="{D5CDD505-2E9C-101B-9397-08002B2CF9AE}" pid="7" name="_AuthorEmailDisplayName">
    <vt:lpwstr>Xu, Ji Gang (HC NEA SV CS NS EST AH)</vt:lpwstr>
  </property>
  <property fmtid="{D5CDD505-2E9C-101B-9397-08002B2CF9AE}" pid="8" name="_ReviewingToolsShownOnce">
    <vt:lpwstr/>
  </property>
</Properties>
</file>